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F0" w:rsidRPr="00BF4CF0" w:rsidRDefault="00BF4CF0" w:rsidP="00BF4CF0">
      <w:pPr>
        <w:jc w:val="center"/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</w:pPr>
      <w:r w:rsidRPr="00BF4CF0">
        <w:rPr>
          <w:rFonts w:ascii="Arial" w:hAnsi="Arial" w:cs="Arial"/>
          <w:b/>
          <w:color w:val="00B050"/>
          <w:sz w:val="32"/>
          <w:szCs w:val="32"/>
          <w:shd w:val="clear" w:color="auto" w:fill="FFFFFF"/>
        </w:rPr>
        <w:t>8 игр, чтобы вырастить эмоционально сильных детей</w:t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64135</wp:posOffset>
            </wp:positionV>
            <wp:extent cx="3361690" cy="3359785"/>
            <wp:effectExtent l="19050" t="0" r="0" b="0"/>
            <wp:wrapTight wrapText="bothSides">
              <wp:wrapPolygon edited="0">
                <wp:start x="-122" y="0"/>
                <wp:lineTo x="-122" y="21433"/>
                <wp:lineTo x="21543" y="21433"/>
                <wp:lineTo x="21543" y="0"/>
                <wp:lineTo x="-122" y="0"/>
              </wp:wrapPolygon>
            </wp:wrapTight>
            <wp:docPr id="327" name="Рисунок 327" descr="C:\Users\Admin\Desktop\_CdzG7Idf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Admin\Desktop\_CdzG7Idf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t>1. А Я ТАК НЕ ДУМАЮ </w:t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✋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✋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 Первый собеседник задаёт простой вопрос: например, «Какая твоя любимая еда?» Ребёнок отвечает. Тогда первый говорит: «Фу, это невкусно и, к тому же, не полезно. Лучше бы ты ел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другое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Задача ребёнка — отстоять своё мнение, подробно объяснить, почему он считает это блюдо вкусным и полезным.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Важно!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ледите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чтобы не дошло до конфликта и чтобы собеседники не переходили на личности.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 БУМЕРАНГ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👈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👈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«Поступай с другими так, как хочешь, чтобы поступали с тобой», — не зря так говорят! Пусть дети почувствуют это на себе в игре.</w:t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Взрослый-ведущий предлагает игрокам дать ему различные задания, какие угодно. Кто-то из малышей ограничится скромными идеями, а кто-то наверняка захочет подшутить над ведущим: например, попросит его скакать, как мартышка, или ползать под столом.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После этого ведущий говорит: «А теперь проделайте то, что вы придумали, сами». Неудивительно, что шутникам будет сложнее всего выполнить задание.</w:t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Важно! Разрешите отказаться, если ребёнку совсем неловко, но пусть тогда он подробно расскажет о своих чувствах и объяснит, почему именно ему не хотелось вести себя так.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3. ЭМОЦИОНАЛЬНОЕ ЧТЕНИЕ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Одно из важных умений — понимать, какие чувства и эмоции движут людьми. Это способствует не только терпимости, но и быстрому 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маленьких слушателей дополнить рассказ описанием переживаний героев. Если детишек много, будет даже интереснее: возможно, мнения разойдутся, и каждый увидит в сюжете что-то своё. А если малыш ещё не может сам сочинить продолжение, дополните сюжет сами.</w:t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Пример: Посадил дед репку. Выросла репка большая-пребольшая. Стал дед репку из земли тянуть.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Тянет-потянет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— вытянуть не может.</w:t>
      </w:r>
    </w:p>
    <w:p w:rsidR="00BF4CF0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Плюнул дед, расстроился, уселся на завалинке. Обидно стало старику, что силы уже не те, ведь в молодости он бы эту репку в секунду вытянул. «В следующем году редиску посажу, — думает дед, — её-то точно вытяну». А кого на помощь-то звать?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Позвал дед на помощь бабку.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Неловко деду, что приходится к женщине обращаться, но делать нечего: позвал он бабку.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И так далее.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 ВОЗДУШНЫЙ ШАРИК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0" b="0"/>
            <wp:docPr id="7" name="Рисунок 7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1" w:rsidRDefault="00193B41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</w:t>
      </w:r>
      <w:r w:rsidR="00BF4CF0">
        <w:rPr>
          <w:rFonts w:ascii="Arial" w:hAnsi="Arial" w:cs="Arial"/>
          <w:color w:val="000000"/>
          <w:shd w:val="clear" w:color="auto" w:fill="FFFFFF"/>
        </w:rPr>
        <w:t>ередко случается, что эмоции переполняют нас, и нам кажется, что мы вот-вот лопнем. Проиграйте эту ситуацию. Попросите ребёнка надуть воздушный шар, а потом выдуть воздух из шарика себе в рот, чтобы щёки растянулись, как будто вот-вот лопнут. Теперь пусть он потихоньку «сдувается» и почувствует облегчение.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Важно! 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упражнения острые эмоции отступят.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5. ДРУЖЕСКОЕ ПЛЕЧО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👯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👯‍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9" name="Рисунок 9" descr="👯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👯‍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Доверие — ключевой фактор в установлении близких и эмоционально наполненных отношений. Эта игра — отличный тест на доверие. Попросите ребёнка встать на стул, табуретку или кровать спиной к вам и упасть назад. Конечно, вы его подхватите. Доверяет ли вам карапуз настолько, чтобы не испугаться?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Важно! В эту игру не стоит играть с детьми младше 4–5 лет — у них ещё не развито чувство страха, и для них этот опыт не будет полезен. Кроме того, они могут продолжить упражнения в любой момент, когда никто не будет их ловить. Маленьких игроков ловите сами, а, играя с подростками, можно уже попросить группу детей поймать кого-то одного, сплетя своеобразную сеть из рук.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6. С МЕНЯ ХВАТИТ!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0" name="Рисунок 10" descr="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Более серьёзная игра для школьников, которая помогает понять, что из любой ситуации можно выйти и необязательно терпеть до победы. Игроки располагаются в кругу, а один из них («жертва») садится в центре круга. Дальше попросите детей по очереди говорить что-то «жертве» — хвалить, признаваться в любви, обвинять в чем-то, задавать вопросы. В любой момент «жертва» имеет право не выдержать внимания, сказать «С меня хватит!» и выйти из круга.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Важно! Предупредите детей, что это не конкурс, кто дольше продержится, а упражнение, которое пригодится им в жизни, поможет познать себя и испытать интересные эмоции. Если вы сомневаетесь, что игроки будут задавать приличные вопросы и не станут оскорблять, раздайте им бумажки с заранее подготовленными репликами.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 ЧТО ЗА ЭМОЦИЯ?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1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Игра, которая понравится даже самым маленьким, — своеобразная пантомима. Изображайте с помощью мимики, жестов и позы разные эмоции и предложите детям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угадать, что это. Когда малыши начнут преуспевать в распознавании, пускай попробуют сами побывать в роли ведущего и изображать эмоции, чтобы другие угадывали.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Важно! Спектр эмоций выбирайте в соответствии с возрастом игроков. Трёхлетка вряд ли распознает философское настроение или замешательство, а школьнику будет скучно угадывать про радость и злость.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8. КОМПЛИМЕНТЫ 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2" name="Рисунок 12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💕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3" name="Рисунок 13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💕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4" name="Рисунок 14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💕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 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 пор, пока круг не замкнётся.</w:t>
      </w:r>
    </w:p>
    <w:p w:rsid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Важно! Маленьким детям может быть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сложно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 шнурки? Похвали его за это». Стоить помнить, что большинство игр на развитие эмоциональной сферы хоть и более эффективны в группе, но могут быть адаптированы и для узкого круга — семьи или даже мамы с ребёнком. Ведь эмоциям есть место везде и всегда, неважно, сколько людей вокруг.</w:t>
      </w:r>
    </w:p>
    <w:p w:rsidR="00543B4A" w:rsidRPr="00193B41" w:rsidRDefault="00BF4CF0" w:rsidP="00BF4CF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Н. ЗАРОЧИНЦЕВА</w:t>
      </w:r>
    </w:p>
    <w:sectPr w:rsidR="00543B4A" w:rsidRPr="00193B41" w:rsidSect="00BF4CF0">
      <w:pgSz w:w="11906" w:h="16838"/>
      <w:pgMar w:top="1134" w:right="1133" w:bottom="1134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CF0"/>
    <w:rsid w:val="00193B41"/>
    <w:rsid w:val="00543B4A"/>
    <w:rsid w:val="00BF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2020-05-20T17:54:00Z</dcterms:created>
  <dcterms:modified xsi:type="dcterms:W3CDTF">2020-05-20T18:07:00Z</dcterms:modified>
</cp:coreProperties>
</file>