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8719"/>
        <w:gridCol w:w="6067"/>
      </w:tblGrid>
      <w:tr w:rsidR="00116BB5" w:rsidRPr="00116BB5" w:rsidTr="00523678">
        <w:tc>
          <w:tcPr>
            <w:tcW w:w="8719" w:type="dxa"/>
            <w:tcBorders>
              <w:right w:val="nil"/>
            </w:tcBorders>
          </w:tcPr>
          <w:p w:rsidR="00F629C0" w:rsidRPr="00116BB5" w:rsidRDefault="00F629C0" w:rsidP="0064374B">
            <w:pPr>
              <w:widowControl w:val="0"/>
              <w:tabs>
                <w:tab w:val="left" w:pos="5175"/>
              </w:tabs>
              <w:spacing w:after="0" w:line="240" w:lineRule="auto"/>
              <w:rPr>
                <w:rFonts w:ascii="Times New Roman" w:hAnsi="Times New Roman" w:cs="Times New Roman"/>
                <w:sz w:val="28"/>
                <w:szCs w:val="28"/>
              </w:rPr>
            </w:pPr>
            <w:r w:rsidRPr="00116BB5">
              <w:rPr>
                <w:rFonts w:ascii="Times New Roman" w:hAnsi="Times New Roman" w:cs="Times New Roman"/>
                <w:sz w:val="28"/>
                <w:szCs w:val="28"/>
              </w:rPr>
              <w:tab/>
            </w:r>
          </w:p>
        </w:tc>
        <w:tc>
          <w:tcPr>
            <w:tcW w:w="6067" w:type="dxa"/>
            <w:tcBorders>
              <w:top w:val="nil"/>
              <w:left w:val="nil"/>
              <w:bottom w:val="nil"/>
              <w:right w:val="nil"/>
            </w:tcBorders>
          </w:tcPr>
          <w:p w:rsidR="00523678" w:rsidRPr="00523678" w:rsidRDefault="00523678" w:rsidP="00523678">
            <w:pPr>
              <w:widowControl w:val="0"/>
              <w:spacing w:after="0" w:line="240" w:lineRule="auto"/>
              <w:jc w:val="center"/>
              <w:rPr>
                <w:rFonts w:ascii="Times New Roman" w:hAnsi="Times New Roman" w:cs="Times New Roman"/>
                <w:sz w:val="28"/>
                <w:szCs w:val="28"/>
              </w:rPr>
            </w:pPr>
            <w:r w:rsidRPr="00523678">
              <w:rPr>
                <w:rFonts w:ascii="Times New Roman" w:hAnsi="Times New Roman" w:cs="Times New Roman"/>
                <w:sz w:val="28"/>
                <w:szCs w:val="28"/>
              </w:rPr>
              <w:t>УТВЕРЖДАЮ</w:t>
            </w:r>
          </w:p>
          <w:p w:rsidR="00523678" w:rsidRPr="00523678" w:rsidRDefault="00523678" w:rsidP="00523678">
            <w:pPr>
              <w:widowControl w:val="0"/>
              <w:spacing w:after="0" w:line="240" w:lineRule="auto"/>
              <w:jc w:val="center"/>
              <w:rPr>
                <w:rFonts w:ascii="Times New Roman" w:hAnsi="Times New Roman" w:cs="Times New Roman"/>
                <w:sz w:val="28"/>
                <w:szCs w:val="28"/>
              </w:rPr>
            </w:pPr>
            <w:r w:rsidRPr="00523678">
              <w:rPr>
                <w:rFonts w:ascii="Times New Roman" w:hAnsi="Times New Roman" w:cs="Times New Roman"/>
                <w:sz w:val="28"/>
                <w:szCs w:val="28"/>
              </w:rPr>
              <w:t>Директор ГБКУ АО «Каргопольский центр</w:t>
            </w:r>
          </w:p>
          <w:p w:rsidR="00523678" w:rsidRPr="00523678" w:rsidRDefault="00523678" w:rsidP="00523678">
            <w:pPr>
              <w:widowControl w:val="0"/>
              <w:spacing w:after="0" w:line="240" w:lineRule="auto"/>
              <w:jc w:val="center"/>
              <w:rPr>
                <w:rFonts w:ascii="Times New Roman" w:hAnsi="Times New Roman" w:cs="Times New Roman"/>
                <w:sz w:val="28"/>
                <w:szCs w:val="28"/>
              </w:rPr>
            </w:pPr>
            <w:r w:rsidRPr="00523678">
              <w:rPr>
                <w:rFonts w:ascii="Times New Roman" w:hAnsi="Times New Roman" w:cs="Times New Roman"/>
                <w:sz w:val="28"/>
                <w:szCs w:val="28"/>
              </w:rPr>
              <w:t>помощи семье и детям»</w:t>
            </w:r>
          </w:p>
          <w:p w:rsidR="00523678" w:rsidRPr="00523678" w:rsidRDefault="00523678" w:rsidP="00523678">
            <w:pPr>
              <w:widowControl w:val="0"/>
              <w:spacing w:after="0" w:line="240" w:lineRule="auto"/>
              <w:jc w:val="center"/>
              <w:rPr>
                <w:rFonts w:ascii="Times New Roman" w:hAnsi="Times New Roman" w:cs="Times New Roman"/>
                <w:sz w:val="28"/>
                <w:szCs w:val="28"/>
              </w:rPr>
            </w:pPr>
            <w:r w:rsidRPr="00523678">
              <w:rPr>
                <w:rFonts w:ascii="Times New Roman" w:hAnsi="Times New Roman" w:cs="Times New Roman"/>
                <w:sz w:val="28"/>
                <w:szCs w:val="28"/>
              </w:rPr>
              <w:t>___</w:t>
            </w:r>
            <w:r w:rsidR="002D557C">
              <w:rPr>
                <w:noProof/>
                <w:lang w:eastAsia="ru-RU"/>
              </w:rPr>
              <w:drawing>
                <wp:inline distT="0" distB="0" distL="0" distR="0">
                  <wp:extent cx="881536" cy="48073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1703" cy="480822"/>
                          </a:xfrm>
                          <a:prstGeom prst="rect">
                            <a:avLst/>
                          </a:prstGeom>
                          <a:noFill/>
                          <a:ln w="9525">
                            <a:noFill/>
                            <a:miter lim="800000"/>
                            <a:headEnd/>
                            <a:tailEnd/>
                          </a:ln>
                        </pic:spPr>
                      </pic:pic>
                    </a:graphicData>
                  </a:graphic>
                </wp:inline>
              </w:drawing>
            </w:r>
            <w:r w:rsidRPr="00523678">
              <w:rPr>
                <w:rFonts w:ascii="Times New Roman" w:hAnsi="Times New Roman" w:cs="Times New Roman"/>
                <w:sz w:val="28"/>
                <w:szCs w:val="28"/>
              </w:rPr>
              <w:t>___ С.М. Горшкова</w:t>
            </w:r>
          </w:p>
          <w:p w:rsidR="00F629C0" w:rsidRPr="00116BB5" w:rsidRDefault="00523678" w:rsidP="00FE71D0">
            <w:pPr>
              <w:widowControl w:val="0"/>
              <w:spacing w:after="0" w:line="240" w:lineRule="auto"/>
              <w:jc w:val="center"/>
              <w:rPr>
                <w:rFonts w:ascii="Times New Roman" w:hAnsi="Times New Roman" w:cs="Times New Roman"/>
                <w:sz w:val="28"/>
                <w:szCs w:val="28"/>
              </w:rPr>
            </w:pPr>
            <w:r w:rsidRPr="00523678">
              <w:rPr>
                <w:rFonts w:ascii="Times New Roman" w:hAnsi="Times New Roman" w:cs="Times New Roman"/>
                <w:sz w:val="28"/>
                <w:szCs w:val="28"/>
              </w:rPr>
              <w:t>«_</w:t>
            </w:r>
            <w:r w:rsidR="00FE71D0">
              <w:rPr>
                <w:rFonts w:ascii="Times New Roman" w:hAnsi="Times New Roman" w:cs="Times New Roman"/>
                <w:sz w:val="28"/>
                <w:szCs w:val="28"/>
              </w:rPr>
              <w:t>29</w:t>
            </w:r>
            <w:r w:rsidRPr="00523678">
              <w:rPr>
                <w:rFonts w:ascii="Times New Roman" w:hAnsi="Times New Roman" w:cs="Times New Roman"/>
                <w:sz w:val="28"/>
                <w:szCs w:val="28"/>
              </w:rPr>
              <w:t>_» _</w:t>
            </w:r>
            <w:r w:rsidR="00FE71D0">
              <w:rPr>
                <w:rFonts w:ascii="Times New Roman" w:hAnsi="Times New Roman" w:cs="Times New Roman"/>
                <w:sz w:val="28"/>
                <w:szCs w:val="28"/>
              </w:rPr>
              <w:t>октября</w:t>
            </w:r>
            <w:r w:rsidRPr="00523678">
              <w:rPr>
                <w:rFonts w:ascii="Times New Roman" w:hAnsi="Times New Roman" w:cs="Times New Roman"/>
                <w:sz w:val="28"/>
                <w:szCs w:val="28"/>
              </w:rPr>
              <w:t>_ 2021 г.</w:t>
            </w:r>
          </w:p>
        </w:tc>
      </w:tr>
    </w:tbl>
    <w:p w:rsidR="00F629C0" w:rsidRPr="00116BB5" w:rsidRDefault="00F629C0" w:rsidP="0064374B">
      <w:pPr>
        <w:widowControl w:val="0"/>
        <w:spacing w:after="0" w:line="240" w:lineRule="auto"/>
        <w:jc w:val="center"/>
        <w:rPr>
          <w:rFonts w:ascii="Times New Roman" w:hAnsi="Times New Roman" w:cs="Times New Roman"/>
          <w:sz w:val="24"/>
          <w:szCs w:val="24"/>
        </w:rPr>
      </w:pPr>
    </w:p>
    <w:p w:rsidR="00047655" w:rsidRDefault="00B51439" w:rsidP="009E70F2">
      <w:pPr>
        <w:widowControl w:val="0"/>
        <w:spacing w:after="0" w:line="240" w:lineRule="auto"/>
        <w:jc w:val="center"/>
        <w:rPr>
          <w:rFonts w:ascii="Times New Roman" w:hAnsi="Times New Roman" w:cs="Times New Roman"/>
          <w:b/>
          <w:bCs/>
          <w:sz w:val="28"/>
          <w:szCs w:val="28"/>
        </w:rPr>
      </w:pPr>
      <w:proofErr w:type="gramStart"/>
      <w:r w:rsidRPr="00116BB5">
        <w:rPr>
          <w:rFonts w:ascii="Times New Roman" w:hAnsi="Times New Roman" w:cs="Times New Roman"/>
          <w:b/>
          <w:bCs/>
          <w:sz w:val="28"/>
          <w:szCs w:val="28"/>
        </w:rPr>
        <w:t>П</w:t>
      </w:r>
      <w:proofErr w:type="gramEnd"/>
      <w:r w:rsidRPr="00116BB5">
        <w:rPr>
          <w:rFonts w:ascii="Times New Roman" w:hAnsi="Times New Roman" w:cs="Times New Roman"/>
          <w:b/>
          <w:bCs/>
          <w:sz w:val="28"/>
          <w:szCs w:val="28"/>
        </w:rPr>
        <w:t xml:space="preserve"> Л А Н </w:t>
      </w:r>
      <w:r w:rsidRPr="00116BB5">
        <w:rPr>
          <w:rFonts w:ascii="Times New Roman" w:hAnsi="Times New Roman" w:cs="Times New Roman"/>
          <w:b/>
          <w:bCs/>
          <w:sz w:val="28"/>
          <w:szCs w:val="28"/>
        </w:rPr>
        <w:br/>
      </w:r>
      <w:r w:rsidR="0098671D">
        <w:rPr>
          <w:rFonts w:ascii="Times New Roman" w:hAnsi="Times New Roman" w:cs="Times New Roman"/>
          <w:b/>
          <w:bCs/>
          <w:sz w:val="28"/>
          <w:szCs w:val="28"/>
        </w:rPr>
        <w:t>по противодействию</w:t>
      </w:r>
      <w:r w:rsidR="00F96A40" w:rsidRPr="00F96A40">
        <w:rPr>
          <w:rFonts w:ascii="Times New Roman" w:hAnsi="Times New Roman" w:cs="Times New Roman"/>
          <w:b/>
          <w:bCs/>
          <w:sz w:val="28"/>
          <w:szCs w:val="28"/>
        </w:rPr>
        <w:t xml:space="preserve"> коррупции </w:t>
      </w:r>
    </w:p>
    <w:p w:rsidR="009E70F2" w:rsidRPr="009E70F2" w:rsidRDefault="009E70F2" w:rsidP="009E70F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u w:val="single"/>
        </w:rPr>
        <w:t>ГБКУ АО «Каргопольский центр помощи семье и детям»</w:t>
      </w:r>
    </w:p>
    <w:p w:rsidR="00047655" w:rsidRDefault="00C45609" w:rsidP="0064374B">
      <w:pPr>
        <w:widowControl w:val="0"/>
        <w:spacing w:after="0" w:line="240" w:lineRule="auto"/>
        <w:jc w:val="center"/>
        <w:rPr>
          <w:rFonts w:ascii="Times New Roman" w:hAnsi="Times New Roman" w:cs="Times New Roman"/>
          <w:bCs/>
          <w:sz w:val="20"/>
          <w:szCs w:val="20"/>
        </w:rPr>
      </w:pPr>
      <w:proofErr w:type="gramStart"/>
      <w:r w:rsidRPr="00C45609">
        <w:rPr>
          <w:rFonts w:ascii="Times New Roman" w:hAnsi="Times New Roman" w:cs="Times New Roman"/>
          <w:bCs/>
          <w:sz w:val="20"/>
          <w:szCs w:val="20"/>
        </w:rPr>
        <w:t xml:space="preserve">(наименование </w:t>
      </w:r>
      <w:r w:rsidR="0098671D">
        <w:rPr>
          <w:rFonts w:ascii="Times New Roman" w:hAnsi="Times New Roman" w:cs="Times New Roman"/>
          <w:bCs/>
          <w:sz w:val="20"/>
          <w:szCs w:val="20"/>
        </w:rPr>
        <w:t xml:space="preserve">государственного учреждения Архангельской области, </w:t>
      </w:r>
      <w:proofErr w:type="gramEnd"/>
    </w:p>
    <w:p w:rsidR="00C45609" w:rsidRPr="00C45609" w:rsidRDefault="0098671D" w:rsidP="0064374B">
      <w:pPr>
        <w:widowControl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подведомственного министерству труда, занятости и социального развития Архангельской области)</w:t>
      </w:r>
    </w:p>
    <w:p w:rsidR="00B51439" w:rsidRPr="00116BB5" w:rsidRDefault="00B51439" w:rsidP="0064374B">
      <w:pPr>
        <w:widowControl w:val="0"/>
        <w:spacing w:after="0" w:line="240" w:lineRule="auto"/>
        <w:jc w:val="center"/>
        <w:rPr>
          <w:rFonts w:ascii="Times New Roman" w:hAnsi="Times New Roman" w:cs="Times New Roman"/>
          <w:b/>
          <w:bCs/>
          <w:sz w:val="28"/>
          <w:szCs w:val="28"/>
        </w:rPr>
      </w:pPr>
      <w:r w:rsidRPr="00116BB5">
        <w:rPr>
          <w:rFonts w:ascii="Times New Roman" w:hAnsi="Times New Roman" w:cs="Times New Roman"/>
          <w:b/>
          <w:bCs/>
          <w:sz w:val="28"/>
          <w:szCs w:val="28"/>
        </w:rPr>
        <w:t>на 20</w:t>
      </w:r>
      <w:r w:rsidR="006F2708">
        <w:rPr>
          <w:rFonts w:ascii="Times New Roman" w:hAnsi="Times New Roman" w:cs="Times New Roman"/>
          <w:b/>
          <w:bCs/>
          <w:sz w:val="28"/>
          <w:szCs w:val="28"/>
        </w:rPr>
        <w:t>21</w:t>
      </w:r>
      <w:r w:rsidR="00047655">
        <w:rPr>
          <w:rFonts w:ascii="Times New Roman" w:hAnsi="Times New Roman" w:cs="Times New Roman"/>
          <w:b/>
          <w:bCs/>
          <w:sz w:val="28"/>
          <w:szCs w:val="28"/>
        </w:rPr>
        <w:t>-</w:t>
      </w:r>
      <w:r w:rsidRPr="00116BB5">
        <w:rPr>
          <w:rFonts w:ascii="Times New Roman" w:hAnsi="Times New Roman" w:cs="Times New Roman"/>
          <w:b/>
          <w:bCs/>
          <w:sz w:val="28"/>
          <w:szCs w:val="28"/>
        </w:rPr>
        <w:t>20</w:t>
      </w:r>
      <w:r w:rsidR="00D95D69">
        <w:rPr>
          <w:rFonts w:ascii="Times New Roman" w:hAnsi="Times New Roman" w:cs="Times New Roman"/>
          <w:b/>
          <w:bCs/>
          <w:sz w:val="28"/>
          <w:szCs w:val="28"/>
        </w:rPr>
        <w:t>2</w:t>
      </w:r>
      <w:r w:rsidR="006F2708">
        <w:rPr>
          <w:rFonts w:ascii="Times New Roman" w:hAnsi="Times New Roman" w:cs="Times New Roman"/>
          <w:b/>
          <w:bCs/>
          <w:sz w:val="28"/>
          <w:szCs w:val="28"/>
        </w:rPr>
        <w:t>4</w:t>
      </w:r>
      <w:r w:rsidRPr="00116BB5">
        <w:rPr>
          <w:rFonts w:ascii="Times New Roman" w:hAnsi="Times New Roman" w:cs="Times New Roman"/>
          <w:b/>
          <w:bCs/>
          <w:sz w:val="28"/>
          <w:szCs w:val="28"/>
        </w:rPr>
        <w:t xml:space="preserve"> годы </w:t>
      </w:r>
    </w:p>
    <w:p w:rsidR="00F629C0" w:rsidRPr="00116BB5" w:rsidRDefault="00F629C0" w:rsidP="0064374B">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526"/>
        <w:gridCol w:w="2381"/>
        <w:gridCol w:w="2410"/>
      </w:tblGrid>
      <w:tr w:rsidR="00116BB5" w:rsidRPr="00116BB5" w:rsidTr="0064374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after="0" w:line="240" w:lineRule="auto"/>
              <w:jc w:val="center"/>
              <w:rPr>
                <w:rFonts w:ascii="Times New Roman" w:eastAsia="Times New Roman" w:hAnsi="Times New Roman" w:cs="Times New Roman"/>
                <w:b/>
                <w:bCs/>
                <w:sz w:val="24"/>
                <w:szCs w:val="24"/>
                <w:lang w:eastAsia="ru-RU"/>
              </w:rPr>
            </w:pPr>
            <w:r w:rsidRPr="00745CC9">
              <w:rPr>
                <w:rFonts w:ascii="Times New Roman" w:eastAsia="Times New Roman" w:hAnsi="Times New Roman" w:cs="Times New Roman"/>
                <w:b/>
                <w:bCs/>
                <w:sz w:val="24"/>
                <w:szCs w:val="24"/>
                <w:lang w:eastAsia="ru-RU"/>
              </w:rPr>
              <w:t>№</w:t>
            </w:r>
          </w:p>
          <w:p w:rsidR="0083064F" w:rsidRPr="00745CC9" w:rsidRDefault="0083064F"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п/п</w:t>
            </w:r>
          </w:p>
        </w:tc>
        <w:tc>
          <w:tcPr>
            <w:tcW w:w="9526"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Мероприятия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Ответственные исполнители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Срок исполнения</w:t>
            </w:r>
          </w:p>
        </w:tc>
      </w:tr>
      <w:tr w:rsidR="00116BB5" w:rsidRPr="00116BB5" w:rsidTr="00A641DB">
        <w:trPr>
          <w:trHeight w:val="845"/>
        </w:trPr>
        <w:tc>
          <w:tcPr>
            <w:tcW w:w="14992" w:type="dxa"/>
            <w:gridSpan w:val="4"/>
            <w:tcBorders>
              <w:top w:val="single" w:sz="4" w:space="0" w:color="auto"/>
              <w:left w:val="single" w:sz="4" w:space="0" w:color="auto"/>
              <w:bottom w:val="single" w:sz="4" w:space="0" w:color="auto"/>
              <w:right w:val="single" w:sz="4" w:space="0" w:color="auto"/>
            </w:tcBorders>
            <w:vAlign w:val="center"/>
          </w:tcPr>
          <w:p w:rsidR="00584D49" w:rsidRDefault="00584D49" w:rsidP="00584D49">
            <w:pPr>
              <w:widowControl w:val="0"/>
              <w:spacing w:after="0" w:line="240" w:lineRule="auto"/>
              <w:outlineLvl w:val="4"/>
              <w:rPr>
                <w:rFonts w:ascii="Times New Roman" w:eastAsia="Times New Roman" w:hAnsi="Times New Roman" w:cs="Times New Roman"/>
                <w:b/>
                <w:sz w:val="24"/>
                <w:szCs w:val="24"/>
                <w:lang w:eastAsia="ru-RU"/>
              </w:rPr>
            </w:pPr>
          </w:p>
          <w:p w:rsidR="007B58FD" w:rsidRPr="00745CC9" w:rsidRDefault="00584D49" w:rsidP="00584D49">
            <w:pPr>
              <w:widowControl w:val="0"/>
              <w:spacing w:after="0" w:line="240" w:lineRule="auto"/>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Pr="00584D49">
              <w:rPr>
                <w:rFonts w:ascii="Times New Roman" w:eastAsia="Times New Roman" w:hAnsi="Times New Roman" w:cs="Times New Roman"/>
                <w:b/>
                <w:sz w:val="24"/>
                <w:szCs w:val="24"/>
                <w:lang w:eastAsia="ru-RU"/>
              </w:rPr>
              <w:t xml:space="preserve">. </w:t>
            </w:r>
            <w:r w:rsidR="00D95D69" w:rsidRPr="00745CC9">
              <w:rPr>
                <w:rFonts w:ascii="Times New Roman" w:eastAsia="Times New Roman" w:hAnsi="Times New Roman" w:cs="Times New Roman"/>
                <w:b/>
                <w:sz w:val="24"/>
                <w:szCs w:val="24"/>
                <w:lang w:eastAsia="ru-RU"/>
              </w:rPr>
              <w:t>О</w:t>
            </w:r>
            <w:r w:rsidR="00A7379D" w:rsidRPr="00745CC9">
              <w:rPr>
                <w:rFonts w:ascii="Times New Roman" w:eastAsia="Times New Roman" w:hAnsi="Times New Roman" w:cs="Times New Roman"/>
                <w:b/>
                <w:sz w:val="24"/>
                <w:szCs w:val="24"/>
                <w:lang w:eastAsia="ru-RU"/>
              </w:rPr>
              <w:t>рганизационны</w:t>
            </w:r>
            <w:r w:rsidR="00D95D69" w:rsidRPr="00745CC9">
              <w:rPr>
                <w:rFonts w:ascii="Times New Roman" w:eastAsia="Times New Roman" w:hAnsi="Times New Roman" w:cs="Times New Roman"/>
                <w:b/>
                <w:sz w:val="24"/>
                <w:szCs w:val="24"/>
                <w:lang w:eastAsia="ru-RU"/>
              </w:rPr>
              <w:t>е</w:t>
            </w:r>
            <w:r w:rsidR="00A7379D" w:rsidRPr="00745CC9">
              <w:rPr>
                <w:rFonts w:ascii="Times New Roman" w:eastAsia="Times New Roman" w:hAnsi="Times New Roman" w:cs="Times New Roman"/>
                <w:b/>
                <w:sz w:val="24"/>
                <w:szCs w:val="24"/>
                <w:lang w:eastAsia="ru-RU"/>
              </w:rPr>
              <w:t xml:space="preserve"> </w:t>
            </w:r>
            <w:r w:rsidR="00D95D69" w:rsidRPr="00745CC9">
              <w:rPr>
                <w:rFonts w:ascii="Times New Roman" w:eastAsia="Times New Roman" w:hAnsi="Times New Roman" w:cs="Times New Roman"/>
                <w:b/>
                <w:sz w:val="24"/>
                <w:szCs w:val="24"/>
                <w:lang w:eastAsia="ru-RU"/>
              </w:rPr>
              <w:t>мероприятия по</w:t>
            </w:r>
            <w:r w:rsidR="00A7379D" w:rsidRPr="00745CC9">
              <w:rPr>
                <w:rFonts w:ascii="Times New Roman" w:eastAsia="Times New Roman" w:hAnsi="Times New Roman" w:cs="Times New Roman"/>
                <w:b/>
                <w:sz w:val="24"/>
                <w:szCs w:val="24"/>
                <w:lang w:eastAsia="ru-RU"/>
              </w:rPr>
              <w:t xml:space="preserve"> противодействи</w:t>
            </w:r>
            <w:r w:rsidR="00D95D69" w:rsidRPr="00745CC9">
              <w:rPr>
                <w:rFonts w:ascii="Times New Roman" w:eastAsia="Times New Roman" w:hAnsi="Times New Roman" w:cs="Times New Roman"/>
                <w:b/>
                <w:sz w:val="24"/>
                <w:szCs w:val="24"/>
                <w:lang w:eastAsia="ru-RU"/>
              </w:rPr>
              <w:t>ю</w:t>
            </w:r>
            <w:r w:rsidR="00A7379D" w:rsidRPr="00745CC9">
              <w:rPr>
                <w:rFonts w:ascii="Times New Roman" w:eastAsia="Times New Roman" w:hAnsi="Times New Roman" w:cs="Times New Roman"/>
                <w:b/>
                <w:sz w:val="24"/>
                <w:szCs w:val="24"/>
                <w:lang w:eastAsia="ru-RU"/>
              </w:rPr>
              <w:t xml:space="preserve"> коррупции</w:t>
            </w:r>
          </w:p>
          <w:p w:rsidR="007B58FD" w:rsidRPr="00745CC9" w:rsidRDefault="007B58FD" w:rsidP="0064374B">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F37484" w:rsidRPr="00116BB5" w:rsidTr="0064374B">
        <w:tc>
          <w:tcPr>
            <w:tcW w:w="675" w:type="dxa"/>
            <w:tcBorders>
              <w:top w:val="single" w:sz="4" w:space="0" w:color="auto"/>
              <w:left w:val="single" w:sz="4" w:space="0" w:color="auto"/>
              <w:bottom w:val="single" w:sz="4" w:space="0" w:color="auto"/>
              <w:right w:val="single" w:sz="4" w:space="0" w:color="auto"/>
            </w:tcBorders>
          </w:tcPr>
          <w:p w:rsidR="00F37484" w:rsidRPr="00745CC9" w:rsidRDefault="00F37484"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F37484" w:rsidRPr="00745CC9" w:rsidRDefault="00F71643" w:rsidP="002D557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71643">
              <w:rPr>
                <w:rFonts w:ascii="Times New Roman" w:eastAsia="Times New Roman" w:hAnsi="Times New Roman" w:cs="Times New Roman"/>
                <w:sz w:val="24"/>
                <w:szCs w:val="24"/>
                <w:lang w:eastAsia="ru-RU"/>
              </w:rPr>
              <w:t xml:space="preserve">Назначение (определение) должностных лиц (подразделений), ответственных за работу </w:t>
            </w:r>
            <w:r w:rsidR="00584D49">
              <w:rPr>
                <w:rFonts w:ascii="Times New Roman" w:eastAsia="Times New Roman" w:hAnsi="Times New Roman" w:cs="Times New Roman"/>
                <w:sz w:val="24"/>
                <w:szCs w:val="24"/>
                <w:lang w:eastAsia="ru-RU"/>
              </w:rPr>
              <w:br/>
            </w:r>
            <w:r w:rsidRPr="00F71643">
              <w:rPr>
                <w:rFonts w:ascii="Times New Roman" w:eastAsia="Times New Roman" w:hAnsi="Times New Roman" w:cs="Times New Roman"/>
                <w:sz w:val="24"/>
                <w:szCs w:val="24"/>
                <w:lang w:eastAsia="ru-RU"/>
              </w:rPr>
              <w:t>по профилактике коррупционных и иных правонарушений в учреждении</w:t>
            </w:r>
            <w:r w:rsidR="00C951F3">
              <w:rPr>
                <w:rFonts w:ascii="Times New Roman" w:eastAsia="Times New Roman" w:hAnsi="Times New Roman" w:cs="Times New Roman"/>
                <w:sz w:val="24"/>
                <w:szCs w:val="24"/>
                <w:lang w:eastAsia="ru-RU"/>
              </w:rPr>
              <w:t>, а также внесение изменений в приказ учреждения об определении ответственных (при наличии необходимости)</w:t>
            </w:r>
            <w:r w:rsidR="002D557C">
              <w:rPr>
                <w:rFonts w:ascii="Times New Roman" w:eastAsia="Times New Roman" w:hAnsi="Times New Roman" w:cs="Times New Roman"/>
                <w:sz w:val="24"/>
                <w:szCs w:val="24"/>
                <w:lang w:eastAsia="ru-RU"/>
              </w:rPr>
              <w:t>.</w:t>
            </w:r>
            <w:r w:rsidR="00C951F3">
              <w:rPr>
                <w:rFonts w:ascii="Times New Roman" w:eastAsia="Times New Roman" w:hAnsi="Times New Roman" w:cs="Times New Roman"/>
                <w:sz w:val="24"/>
                <w:szCs w:val="24"/>
                <w:lang w:eastAsia="ru-RU"/>
              </w:rPr>
              <w:t xml:space="preserve"> </w:t>
            </w:r>
          </w:p>
        </w:tc>
        <w:tc>
          <w:tcPr>
            <w:tcW w:w="2381" w:type="dxa"/>
            <w:tcBorders>
              <w:top w:val="single" w:sz="4" w:space="0" w:color="auto"/>
              <w:left w:val="single" w:sz="4" w:space="0" w:color="auto"/>
              <w:bottom w:val="single" w:sz="4" w:space="0" w:color="auto"/>
              <w:right w:val="single" w:sz="4" w:space="0" w:color="auto"/>
            </w:tcBorders>
          </w:tcPr>
          <w:p w:rsidR="00F37484" w:rsidRPr="00745CC9" w:rsidRDefault="00047655" w:rsidP="00584D49">
            <w:pPr>
              <w:widowControl w:val="0"/>
              <w:spacing w:after="0" w:line="240" w:lineRule="auto"/>
              <w:contextualSpacing/>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Директор</w:t>
            </w:r>
          </w:p>
        </w:tc>
        <w:tc>
          <w:tcPr>
            <w:tcW w:w="2410" w:type="dxa"/>
            <w:tcBorders>
              <w:top w:val="single" w:sz="4" w:space="0" w:color="auto"/>
              <w:left w:val="single" w:sz="4" w:space="0" w:color="auto"/>
              <w:bottom w:val="single" w:sz="4" w:space="0" w:color="auto"/>
              <w:right w:val="single" w:sz="4" w:space="0" w:color="auto"/>
            </w:tcBorders>
          </w:tcPr>
          <w:p w:rsidR="00856BA1" w:rsidRDefault="00856BA1"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065335">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декабря </w:t>
            </w:r>
          </w:p>
          <w:p w:rsidR="00856BA1" w:rsidRDefault="00856BA1"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584D49" w:rsidRPr="00FF211E">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года, далее </w:t>
            </w:r>
          </w:p>
          <w:p w:rsidR="00C937E2" w:rsidRPr="00C951F3" w:rsidRDefault="00856BA1"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951F3" w:rsidRPr="00C951F3">
              <w:rPr>
                <w:rFonts w:ascii="Times New Roman" w:eastAsia="Times New Roman" w:hAnsi="Times New Roman" w:cs="Times New Roman"/>
                <w:sz w:val="24"/>
                <w:szCs w:val="24"/>
                <w:lang w:eastAsia="ru-RU"/>
              </w:rPr>
              <w:t xml:space="preserve"> течение срока действия плана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745CC9" w:rsidRDefault="00A641DB"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D519CA" w:rsidRPr="00745CC9" w:rsidRDefault="0083064F" w:rsidP="009E7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 xml:space="preserve">Осуществление </w:t>
            </w:r>
            <w:proofErr w:type="gramStart"/>
            <w:r w:rsidR="00D519CA" w:rsidRPr="00745CC9">
              <w:rPr>
                <w:rFonts w:ascii="Times New Roman" w:eastAsia="Times New Roman" w:hAnsi="Times New Roman" w:cs="Times New Roman"/>
                <w:sz w:val="24"/>
                <w:szCs w:val="24"/>
                <w:lang w:eastAsia="ru-RU"/>
              </w:rPr>
              <w:t>контроля за</w:t>
            </w:r>
            <w:proofErr w:type="gramEnd"/>
            <w:r w:rsidR="00D519CA" w:rsidRPr="00745CC9">
              <w:rPr>
                <w:rFonts w:ascii="Times New Roman" w:eastAsia="Times New Roman" w:hAnsi="Times New Roman" w:cs="Times New Roman"/>
                <w:sz w:val="24"/>
                <w:szCs w:val="24"/>
                <w:lang w:eastAsia="ru-RU"/>
              </w:rPr>
              <w:t xml:space="preserve"> </w:t>
            </w:r>
            <w:r w:rsidRPr="00745CC9">
              <w:rPr>
                <w:rFonts w:ascii="Times New Roman" w:eastAsia="Times New Roman" w:hAnsi="Times New Roman" w:cs="Times New Roman"/>
                <w:sz w:val="24"/>
                <w:szCs w:val="24"/>
                <w:lang w:eastAsia="ru-RU"/>
              </w:rPr>
              <w:t>исполнени</w:t>
            </w:r>
            <w:r w:rsidR="00D519CA" w:rsidRPr="00745CC9">
              <w:rPr>
                <w:rFonts w:ascii="Times New Roman" w:eastAsia="Times New Roman" w:hAnsi="Times New Roman" w:cs="Times New Roman"/>
                <w:sz w:val="24"/>
                <w:szCs w:val="24"/>
                <w:lang w:eastAsia="ru-RU"/>
              </w:rPr>
              <w:t>ем</w:t>
            </w:r>
            <w:r w:rsidRPr="00745CC9">
              <w:rPr>
                <w:rFonts w:ascii="Times New Roman" w:eastAsia="Times New Roman" w:hAnsi="Times New Roman" w:cs="Times New Roman"/>
                <w:sz w:val="24"/>
                <w:szCs w:val="24"/>
                <w:lang w:eastAsia="ru-RU"/>
              </w:rPr>
              <w:t xml:space="preserve"> плана </w:t>
            </w:r>
            <w:r w:rsidR="00D95D69" w:rsidRPr="00745CC9">
              <w:rPr>
                <w:rFonts w:ascii="Times New Roman" w:eastAsia="Times New Roman" w:hAnsi="Times New Roman" w:cs="Times New Roman"/>
                <w:sz w:val="24"/>
                <w:szCs w:val="24"/>
                <w:lang w:eastAsia="ru-RU"/>
              </w:rPr>
              <w:t>противодействия</w:t>
            </w:r>
            <w:r w:rsidRPr="00745CC9">
              <w:rPr>
                <w:rFonts w:ascii="Times New Roman" w:eastAsia="Times New Roman" w:hAnsi="Times New Roman" w:cs="Times New Roman"/>
                <w:sz w:val="24"/>
                <w:szCs w:val="24"/>
                <w:lang w:eastAsia="ru-RU"/>
              </w:rPr>
              <w:t xml:space="preserve"> коррупции </w:t>
            </w:r>
            <w:r w:rsidR="00C951F3">
              <w:rPr>
                <w:rFonts w:ascii="Times New Roman" w:eastAsia="Times New Roman" w:hAnsi="Times New Roman" w:cs="Times New Roman"/>
                <w:sz w:val="24"/>
                <w:szCs w:val="24"/>
                <w:lang w:eastAsia="ru-RU"/>
              </w:rPr>
              <w:t xml:space="preserve">в учреждении </w:t>
            </w:r>
            <w:r w:rsidRPr="00745CC9">
              <w:rPr>
                <w:rFonts w:ascii="Times New Roman" w:eastAsia="Times New Roman" w:hAnsi="Times New Roman" w:cs="Times New Roman"/>
                <w:sz w:val="24"/>
                <w:szCs w:val="24"/>
                <w:lang w:eastAsia="ru-RU"/>
              </w:rPr>
              <w:t>на 20</w:t>
            </w:r>
            <w:r w:rsidR="00584D49" w:rsidRPr="00584D49">
              <w:rPr>
                <w:rFonts w:ascii="Times New Roman" w:eastAsia="Times New Roman" w:hAnsi="Times New Roman" w:cs="Times New Roman"/>
                <w:sz w:val="24"/>
                <w:szCs w:val="24"/>
                <w:lang w:eastAsia="ru-RU"/>
              </w:rPr>
              <w:t>21</w:t>
            </w:r>
            <w:r w:rsidR="00047655">
              <w:rPr>
                <w:rFonts w:ascii="Times New Roman" w:eastAsia="Times New Roman" w:hAnsi="Times New Roman" w:cs="Times New Roman"/>
                <w:sz w:val="24"/>
                <w:szCs w:val="24"/>
                <w:lang w:eastAsia="ru-RU"/>
              </w:rPr>
              <w:t>-</w:t>
            </w:r>
            <w:r w:rsidR="00D95D69" w:rsidRPr="00745CC9">
              <w:rPr>
                <w:rFonts w:ascii="Times New Roman" w:eastAsia="Times New Roman" w:hAnsi="Times New Roman" w:cs="Times New Roman"/>
                <w:sz w:val="24"/>
                <w:szCs w:val="24"/>
                <w:lang w:eastAsia="ru-RU"/>
              </w:rPr>
              <w:t>202</w:t>
            </w:r>
            <w:r w:rsidR="00584D49" w:rsidRPr="00584D49">
              <w:rPr>
                <w:rFonts w:ascii="Times New Roman" w:eastAsia="Times New Roman" w:hAnsi="Times New Roman" w:cs="Times New Roman"/>
                <w:sz w:val="24"/>
                <w:szCs w:val="24"/>
                <w:lang w:eastAsia="ru-RU"/>
              </w:rPr>
              <w:t>4</w:t>
            </w:r>
            <w:r w:rsidRPr="00745CC9">
              <w:rPr>
                <w:rFonts w:ascii="Times New Roman" w:eastAsia="Times New Roman" w:hAnsi="Times New Roman" w:cs="Times New Roman"/>
                <w:sz w:val="24"/>
                <w:szCs w:val="24"/>
                <w:lang w:eastAsia="ru-RU"/>
              </w:rPr>
              <w:t xml:space="preserve"> годы (далее – План), подготовка </w:t>
            </w:r>
            <w:r w:rsidR="00584D49">
              <w:rPr>
                <w:rFonts w:ascii="Times New Roman" w:eastAsia="Times New Roman" w:hAnsi="Times New Roman" w:cs="Times New Roman"/>
                <w:sz w:val="24"/>
                <w:szCs w:val="24"/>
                <w:lang w:eastAsia="ru-RU"/>
              </w:rPr>
              <w:t>доклада</w:t>
            </w:r>
            <w:r w:rsidR="00BD06B7" w:rsidRPr="00745CC9">
              <w:rPr>
                <w:rFonts w:ascii="Times New Roman" w:eastAsia="Times New Roman" w:hAnsi="Times New Roman" w:cs="Times New Roman"/>
                <w:sz w:val="24"/>
                <w:szCs w:val="24"/>
                <w:lang w:eastAsia="ru-RU"/>
              </w:rPr>
              <w:t xml:space="preserve"> об исполнении </w:t>
            </w:r>
            <w:r w:rsidRPr="00745CC9">
              <w:rPr>
                <w:rFonts w:ascii="Times New Roman" w:eastAsia="Times New Roman" w:hAnsi="Times New Roman" w:cs="Times New Roman"/>
                <w:sz w:val="24"/>
                <w:szCs w:val="24"/>
                <w:lang w:eastAsia="ru-RU"/>
              </w:rPr>
              <w:t xml:space="preserve">Плана и представление </w:t>
            </w:r>
            <w:r w:rsidR="00584D49">
              <w:rPr>
                <w:rFonts w:ascii="Times New Roman" w:eastAsia="Times New Roman" w:hAnsi="Times New Roman" w:cs="Times New Roman"/>
                <w:sz w:val="24"/>
                <w:szCs w:val="24"/>
                <w:lang w:eastAsia="ru-RU"/>
              </w:rPr>
              <w:t>его</w:t>
            </w:r>
            <w:r w:rsidR="00234F26">
              <w:rPr>
                <w:rFonts w:ascii="Times New Roman" w:eastAsia="Times New Roman" w:hAnsi="Times New Roman" w:cs="Times New Roman"/>
                <w:sz w:val="24"/>
                <w:szCs w:val="24"/>
                <w:lang w:eastAsia="ru-RU"/>
              </w:rPr>
              <w:t xml:space="preserve"> </w:t>
            </w:r>
            <w:r w:rsidR="0098671D">
              <w:rPr>
                <w:rFonts w:ascii="Times New Roman" w:eastAsia="Times New Roman" w:hAnsi="Times New Roman" w:cs="Times New Roman"/>
                <w:sz w:val="24"/>
                <w:szCs w:val="24"/>
                <w:lang w:eastAsia="ru-RU"/>
              </w:rPr>
              <w:t>в министерство труда, занятости и социального развития Архангельской области (далее – министерство)</w:t>
            </w:r>
            <w:r w:rsidR="00234F26">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9E70F2" w:rsidRDefault="00047655" w:rsidP="009E70F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Директор</w:t>
            </w:r>
            <w:r w:rsidR="009E70F2">
              <w:rPr>
                <w:rFonts w:ascii="Times New Roman" w:hAnsi="Times New Roman"/>
                <w:sz w:val="24"/>
                <w:szCs w:val="24"/>
              </w:rPr>
              <w:t>,</w:t>
            </w:r>
          </w:p>
          <w:p w:rsidR="0083064F" w:rsidRPr="00745CC9" w:rsidRDefault="009E70F2" w:rsidP="009E70F2">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о</w:t>
            </w:r>
            <w:r w:rsidRPr="00422970">
              <w:rPr>
                <w:rFonts w:ascii="Times New Roman" w:hAnsi="Times New Roman"/>
                <w:sz w:val="24"/>
                <w:szCs w:val="24"/>
              </w:rPr>
              <w:t>тветственное лицо</w:t>
            </w:r>
          </w:p>
        </w:tc>
        <w:tc>
          <w:tcPr>
            <w:tcW w:w="2410" w:type="dxa"/>
            <w:tcBorders>
              <w:top w:val="single" w:sz="4" w:space="0" w:color="auto"/>
              <w:left w:val="single" w:sz="4" w:space="0" w:color="auto"/>
              <w:bottom w:val="single" w:sz="4" w:space="0" w:color="auto"/>
              <w:right w:val="single" w:sz="4" w:space="0" w:color="auto"/>
            </w:tcBorders>
          </w:tcPr>
          <w:p w:rsidR="00D519CA" w:rsidRPr="00745CC9" w:rsidRDefault="00C951F3"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w:t>
            </w:r>
            <w:r w:rsidR="00A4612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до </w:t>
            </w:r>
            <w:r w:rsidR="00A4612D">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декабря</w:t>
            </w:r>
            <w:r w:rsidR="00A4612D">
              <w:rPr>
                <w:rFonts w:ascii="Times New Roman" w:eastAsia="Times New Roman" w:hAnsi="Times New Roman" w:cs="Times New Roman"/>
                <w:sz w:val="24"/>
                <w:szCs w:val="24"/>
                <w:lang w:eastAsia="ru-RU"/>
              </w:rPr>
              <w:t xml:space="preserve"> отчетного года</w:t>
            </w:r>
          </w:p>
        </w:tc>
      </w:tr>
      <w:tr w:rsidR="00CF2961" w:rsidRPr="00116BB5" w:rsidTr="0064374B">
        <w:tc>
          <w:tcPr>
            <w:tcW w:w="675" w:type="dxa"/>
            <w:tcBorders>
              <w:top w:val="single" w:sz="4" w:space="0" w:color="auto"/>
              <w:left w:val="single" w:sz="4" w:space="0" w:color="auto"/>
              <w:bottom w:val="single" w:sz="4" w:space="0" w:color="auto"/>
              <w:right w:val="single" w:sz="4" w:space="0" w:color="auto"/>
            </w:tcBorders>
          </w:tcPr>
          <w:p w:rsidR="00CF2961" w:rsidRPr="00745CC9" w:rsidRDefault="00CF2961"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tc>
        <w:tc>
          <w:tcPr>
            <w:tcW w:w="9526" w:type="dxa"/>
            <w:tcBorders>
              <w:top w:val="single" w:sz="4" w:space="0" w:color="auto"/>
              <w:left w:val="single" w:sz="4" w:space="0" w:color="auto"/>
              <w:bottom w:val="single" w:sz="4" w:space="0" w:color="auto"/>
              <w:right w:val="single" w:sz="4" w:space="0" w:color="auto"/>
            </w:tcBorders>
          </w:tcPr>
          <w:p w:rsidR="00CF2961" w:rsidRPr="00745CC9" w:rsidRDefault="00CF2961" w:rsidP="00CF29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применения </w:t>
            </w:r>
            <w:r w:rsidRPr="00CF2961">
              <w:rPr>
                <w:rFonts w:ascii="Times New Roman" w:eastAsia="Times New Roman" w:hAnsi="Times New Roman" w:cs="Times New Roman"/>
                <w:sz w:val="24"/>
                <w:szCs w:val="24"/>
                <w:lang w:eastAsia="ru-RU"/>
              </w:rPr>
              <w:t>Методически</w:t>
            </w:r>
            <w:r>
              <w:rPr>
                <w:rFonts w:ascii="Times New Roman" w:eastAsia="Times New Roman" w:hAnsi="Times New Roman" w:cs="Times New Roman"/>
                <w:sz w:val="24"/>
                <w:szCs w:val="24"/>
                <w:lang w:eastAsia="ru-RU"/>
              </w:rPr>
              <w:t>х</w:t>
            </w:r>
            <w:r w:rsidRPr="00CF2961">
              <w:rPr>
                <w:rFonts w:ascii="Times New Roman" w:eastAsia="Times New Roman" w:hAnsi="Times New Roman" w:cs="Times New Roman"/>
                <w:sz w:val="24"/>
                <w:szCs w:val="24"/>
                <w:lang w:eastAsia="ru-RU"/>
              </w:rPr>
              <w:t xml:space="preserve"> рекомендаци</w:t>
            </w:r>
            <w:r>
              <w:rPr>
                <w:rFonts w:ascii="Times New Roman" w:eastAsia="Times New Roman" w:hAnsi="Times New Roman" w:cs="Times New Roman"/>
                <w:sz w:val="24"/>
                <w:szCs w:val="24"/>
                <w:lang w:eastAsia="ru-RU"/>
              </w:rPr>
              <w:t>й Минтруда России</w:t>
            </w:r>
            <w:r w:rsidRPr="00CF2961">
              <w:rPr>
                <w:rFonts w:ascii="Times New Roman" w:eastAsia="Times New Roman" w:hAnsi="Times New Roman" w:cs="Times New Roman"/>
                <w:sz w:val="24"/>
                <w:szCs w:val="24"/>
                <w:lang w:eastAsia="ru-RU"/>
              </w:rPr>
              <w:t xml:space="preserve"> по разработке и принятию организациями мер по предупреждению и противодействию коррупции</w:t>
            </w:r>
            <w:r w:rsidR="002553AC">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CF2961" w:rsidRPr="00745CC9" w:rsidRDefault="009E70F2"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О</w:t>
            </w:r>
            <w:r w:rsidRPr="00422970">
              <w:rPr>
                <w:rFonts w:ascii="Times New Roman" w:hAnsi="Times New Roman"/>
                <w:sz w:val="24"/>
                <w:szCs w:val="24"/>
              </w:rPr>
              <w:t>тветственное лицо</w:t>
            </w:r>
          </w:p>
        </w:tc>
        <w:tc>
          <w:tcPr>
            <w:tcW w:w="2410" w:type="dxa"/>
            <w:tcBorders>
              <w:top w:val="single" w:sz="4" w:space="0" w:color="auto"/>
              <w:left w:val="single" w:sz="4" w:space="0" w:color="auto"/>
              <w:bottom w:val="single" w:sz="4" w:space="0" w:color="auto"/>
              <w:right w:val="single" w:sz="4" w:space="0" w:color="auto"/>
            </w:tcBorders>
          </w:tcPr>
          <w:p w:rsidR="00CF2961" w:rsidRDefault="00CF2961"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CF2961">
              <w:rPr>
                <w:rFonts w:ascii="Times New Roman" w:eastAsia="Times New Roman" w:hAnsi="Times New Roman" w:cs="Times New Roman"/>
                <w:sz w:val="24"/>
                <w:szCs w:val="24"/>
                <w:lang w:eastAsia="ru-RU"/>
              </w:rPr>
              <w:t>В течение срока действия плана</w:t>
            </w:r>
          </w:p>
        </w:tc>
      </w:tr>
      <w:tr w:rsidR="00116BB5" w:rsidRPr="00116BB5" w:rsidTr="00AA7E2A">
        <w:trPr>
          <w:trHeight w:val="235"/>
        </w:trPr>
        <w:tc>
          <w:tcPr>
            <w:tcW w:w="675" w:type="dxa"/>
            <w:tcBorders>
              <w:top w:val="single" w:sz="4" w:space="0" w:color="auto"/>
              <w:left w:val="single" w:sz="4" w:space="0" w:color="auto"/>
              <w:bottom w:val="single" w:sz="4" w:space="0" w:color="auto"/>
              <w:right w:val="single" w:sz="4" w:space="0" w:color="auto"/>
            </w:tcBorders>
          </w:tcPr>
          <w:p w:rsidR="0093094C" w:rsidRPr="00745CC9" w:rsidRDefault="00CF2961"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3094C" w:rsidRPr="00745CC9">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8B5444" w:rsidRPr="00A42E8E" w:rsidRDefault="002D557C" w:rsidP="002D557C">
            <w:pPr>
              <w:widowControl w:val="0"/>
              <w:autoSpaceDE w:val="0"/>
              <w:autoSpaceDN w:val="0"/>
              <w:adjustRightInd w:val="0"/>
              <w:spacing w:after="0" w:line="240" w:lineRule="auto"/>
              <w:contextualSpacing/>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А</w:t>
            </w:r>
            <w:r w:rsidR="00856BA1" w:rsidRPr="00856BA1">
              <w:rPr>
                <w:rFonts w:ascii="Times New Roman" w:eastAsia="Times New Roman" w:hAnsi="Times New Roman" w:cs="Times New Roman"/>
                <w:sz w:val="24"/>
                <w:szCs w:val="24"/>
                <w:lang w:eastAsia="ru-RU"/>
              </w:rPr>
              <w:t xml:space="preserve">ктуализация и принятие актов, регламентирующих вопросы </w:t>
            </w:r>
            <w:r w:rsidR="00856BA1">
              <w:rPr>
                <w:rFonts w:ascii="Times New Roman" w:eastAsia="Times New Roman" w:hAnsi="Times New Roman" w:cs="Times New Roman"/>
                <w:sz w:val="24"/>
                <w:szCs w:val="24"/>
                <w:lang w:eastAsia="ru-RU"/>
              </w:rPr>
              <w:t xml:space="preserve">профилактики </w:t>
            </w:r>
            <w:r w:rsidR="00A42E8E">
              <w:rPr>
                <w:rFonts w:ascii="Times New Roman" w:eastAsia="Times New Roman" w:hAnsi="Times New Roman" w:cs="Times New Roman"/>
                <w:sz w:val="24"/>
                <w:szCs w:val="24"/>
                <w:lang w:eastAsia="ru-RU"/>
              </w:rPr>
              <w:br/>
            </w:r>
            <w:r w:rsidR="00856BA1" w:rsidRPr="00856BA1">
              <w:rPr>
                <w:rFonts w:ascii="Times New Roman" w:eastAsia="Times New Roman" w:hAnsi="Times New Roman" w:cs="Times New Roman"/>
                <w:sz w:val="24"/>
                <w:szCs w:val="24"/>
                <w:lang w:eastAsia="ru-RU"/>
              </w:rPr>
              <w:t xml:space="preserve">и противодействия коррупции в </w:t>
            </w:r>
            <w:r w:rsidR="00856BA1" w:rsidRPr="006D6D23">
              <w:rPr>
                <w:rFonts w:ascii="Times New Roman" w:eastAsia="Times New Roman" w:hAnsi="Times New Roman" w:cs="Times New Roman"/>
                <w:sz w:val="24"/>
                <w:szCs w:val="24"/>
                <w:lang w:eastAsia="ru-RU"/>
              </w:rPr>
              <w:t>учреждении</w:t>
            </w:r>
            <w:r w:rsidR="00FF211E" w:rsidRPr="006D6D23">
              <w:rPr>
                <w:rFonts w:ascii="Times New Roman" w:eastAsia="Times New Roman" w:hAnsi="Times New Roman" w:cs="Times New Roman"/>
                <w:sz w:val="24"/>
                <w:szCs w:val="24"/>
                <w:lang w:eastAsia="ru-RU"/>
              </w:rPr>
              <w:t xml:space="preserve"> (</w:t>
            </w:r>
            <w:proofErr w:type="spellStart"/>
            <w:r w:rsidR="00FF211E" w:rsidRPr="006D6D23">
              <w:rPr>
                <w:rFonts w:ascii="Times New Roman" w:eastAsia="Times New Roman" w:hAnsi="Times New Roman" w:cs="Times New Roman"/>
                <w:sz w:val="24"/>
                <w:szCs w:val="24"/>
                <w:lang w:eastAsia="ru-RU"/>
              </w:rPr>
              <w:t>антикоррупционной</w:t>
            </w:r>
            <w:proofErr w:type="spellEnd"/>
            <w:r w:rsidR="00FF211E" w:rsidRPr="006D6D23">
              <w:rPr>
                <w:rFonts w:ascii="Times New Roman" w:eastAsia="Times New Roman" w:hAnsi="Times New Roman" w:cs="Times New Roman"/>
                <w:sz w:val="24"/>
                <w:szCs w:val="24"/>
                <w:lang w:eastAsia="ru-RU"/>
              </w:rPr>
              <w:t xml:space="preserve"> политики учреждения, кодекса этики и служебного поведения работников учреждения)</w:t>
            </w:r>
            <w:r>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047655" w:rsidRDefault="00047655" w:rsidP="009E70F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Директор,</w:t>
            </w:r>
          </w:p>
          <w:p w:rsidR="009E70F2" w:rsidRDefault="00047655" w:rsidP="009E70F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о</w:t>
            </w:r>
            <w:r w:rsidR="009E70F2" w:rsidRPr="00422970">
              <w:rPr>
                <w:rFonts w:ascii="Times New Roman" w:hAnsi="Times New Roman"/>
                <w:sz w:val="24"/>
                <w:szCs w:val="24"/>
              </w:rPr>
              <w:t>тветственное лицо</w:t>
            </w:r>
          </w:p>
          <w:p w:rsidR="0093094C" w:rsidRPr="00745CC9" w:rsidRDefault="0093094C" w:rsidP="009E70F2">
            <w:pPr>
              <w:widowControl w:val="0"/>
              <w:spacing w:after="0" w:line="240" w:lineRule="auto"/>
              <w:contextualSpacing/>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34F26" w:rsidRPr="00234F26" w:rsidRDefault="00234F26" w:rsidP="00234F26">
            <w:pPr>
              <w:widowControl w:val="0"/>
              <w:spacing w:after="0" w:line="240" w:lineRule="auto"/>
              <w:contextualSpacing/>
              <w:jc w:val="center"/>
              <w:rPr>
                <w:rFonts w:ascii="Times New Roman" w:eastAsia="Times New Roman" w:hAnsi="Times New Roman" w:cs="Times New Roman"/>
                <w:sz w:val="24"/>
                <w:szCs w:val="24"/>
                <w:lang w:eastAsia="ru-RU"/>
              </w:rPr>
            </w:pPr>
            <w:r w:rsidRPr="00234F26">
              <w:rPr>
                <w:rFonts w:ascii="Times New Roman" w:eastAsia="Times New Roman" w:hAnsi="Times New Roman" w:cs="Times New Roman"/>
                <w:sz w:val="24"/>
                <w:szCs w:val="24"/>
                <w:lang w:eastAsia="ru-RU"/>
              </w:rPr>
              <w:t xml:space="preserve">Ежегодно </w:t>
            </w:r>
          </w:p>
          <w:p w:rsidR="008B5444" w:rsidRPr="00745CC9" w:rsidRDefault="00234F26" w:rsidP="004B7725">
            <w:pPr>
              <w:widowControl w:val="0"/>
              <w:spacing w:after="0" w:line="240" w:lineRule="auto"/>
              <w:contextualSpacing/>
              <w:jc w:val="center"/>
              <w:rPr>
                <w:rFonts w:ascii="Times New Roman" w:eastAsia="Times New Roman" w:hAnsi="Times New Roman" w:cs="Times New Roman"/>
                <w:sz w:val="24"/>
                <w:szCs w:val="24"/>
                <w:lang w:eastAsia="ru-RU"/>
              </w:rPr>
            </w:pPr>
            <w:r w:rsidRPr="00234F26">
              <w:rPr>
                <w:rFonts w:ascii="Times New Roman" w:eastAsia="Times New Roman" w:hAnsi="Times New Roman" w:cs="Times New Roman"/>
                <w:sz w:val="24"/>
                <w:szCs w:val="24"/>
                <w:lang w:eastAsia="ru-RU"/>
              </w:rPr>
              <w:t>до 31 декабря отчетного года</w:t>
            </w:r>
          </w:p>
        </w:tc>
      </w:tr>
      <w:tr w:rsidR="00F30517" w:rsidRPr="00116BB5" w:rsidTr="00AA7E2A">
        <w:trPr>
          <w:trHeight w:val="235"/>
        </w:trPr>
        <w:tc>
          <w:tcPr>
            <w:tcW w:w="675" w:type="dxa"/>
            <w:tcBorders>
              <w:top w:val="single" w:sz="4" w:space="0" w:color="auto"/>
              <w:left w:val="single" w:sz="4" w:space="0" w:color="auto"/>
              <w:bottom w:val="single" w:sz="4" w:space="0" w:color="auto"/>
              <w:right w:val="single" w:sz="4" w:space="0" w:color="auto"/>
            </w:tcBorders>
          </w:tcPr>
          <w:p w:rsidR="00F30517" w:rsidRDefault="00F30517"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526" w:type="dxa"/>
            <w:tcBorders>
              <w:top w:val="single" w:sz="4" w:space="0" w:color="auto"/>
              <w:left w:val="single" w:sz="4" w:space="0" w:color="auto"/>
              <w:bottom w:val="single" w:sz="4" w:space="0" w:color="auto"/>
              <w:right w:val="single" w:sz="4" w:space="0" w:color="auto"/>
            </w:tcBorders>
          </w:tcPr>
          <w:p w:rsidR="00F30517" w:rsidRPr="00F30517" w:rsidRDefault="00F30517" w:rsidP="00F305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30517">
              <w:rPr>
                <w:rFonts w:ascii="Times New Roman" w:eastAsia="Times New Roman" w:hAnsi="Times New Roman" w:cs="Times New Roman"/>
                <w:sz w:val="24"/>
                <w:szCs w:val="24"/>
                <w:lang w:eastAsia="ru-RU"/>
              </w:rPr>
              <w:t xml:space="preserve">азработка и утверждение порядка уведомления работодателя о фактах склонения </w:t>
            </w:r>
            <w:r w:rsidRPr="00F30517">
              <w:rPr>
                <w:rFonts w:ascii="Times New Roman" w:eastAsia="Times New Roman" w:hAnsi="Times New Roman" w:cs="Times New Roman"/>
                <w:sz w:val="24"/>
                <w:szCs w:val="24"/>
                <w:lang w:eastAsia="ru-RU"/>
              </w:rPr>
              <w:lastRenderedPageBreak/>
              <w:t>работников учреждения к совершен</w:t>
            </w:r>
            <w:r>
              <w:rPr>
                <w:rFonts w:ascii="Times New Roman" w:eastAsia="Times New Roman" w:hAnsi="Times New Roman" w:cs="Times New Roman"/>
                <w:sz w:val="24"/>
                <w:szCs w:val="24"/>
                <w:lang w:eastAsia="ru-RU"/>
              </w:rPr>
              <w:t>ию коррупционных правонарушений</w:t>
            </w:r>
            <w:r w:rsidR="002553AC">
              <w:rPr>
                <w:rFonts w:ascii="Times New Roman" w:eastAsia="Times New Roman" w:hAnsi="Times New Roman" w:cs="Times New Roman"/>
                <w:sz w:val="24"/>
                <w:szCs w:val="24"/>
                <w:lang w:eastAsia="ru-RU"/>
              </w:rPr>
              <w:t>.</w:t>
            </w:r>
          </w:p>
          <w:p w:rsidR="00F30517" w:rsidRPr="00856BA1" w:rsidRDefault="00F30517" w:rsidP="00F3051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047655" w:rsidRDefault="00047655" w:rsidP="009E70F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Директор,</w:t>
            </w:r>
          </w:p>
          <w:p w:rsidR="009E70F2" w:rsidRDefault="00047655" w:rsidP="009E70F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о</w:t>
            </w:r>
            <w:r w:rsidR="009E70F2" w:rsidRPr="00422970">
              <w:rPr>
                <w:rFonts w:ascii="Times New Roman" w:hAnsi="Times New Roman"/>
                <w:sz w:val="24"/>
                <w:szCs w:val="24"/>
              </w:rPr>
              <w:t>тветственное лицо</w:t>
            </w:r>
          </w:p>
          <w:p w:rsidR="00F30517" w:rsidRPr="00745CC9" w:rsidRDefault="00F30517" w:rsidP="009E70F2">
            <w:pPr>
              <w:widowControl w:val="0"/>
              <w:spacing w:after="0" w:line="240" w:lineRule="auto"/>
              <w:contextualSpacing/>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30517" w:rsidRPr="00234F26" w:rsidRDefault="00F30517" w:rsidP="00234F26">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течение месяца со </w:t>
            </w:r>
            <w:r>
              <w:rPr>
                <w:rFonts w:ascii="Times New Roman" w:eastAsia="Times New Roman" w:hAnsi="Times New Roman" w:cs="Times New Roman"/>
                <w:sz w:val="24"/>
                <w:szCs w:val="24"/>
                <w:lang w:eastAsia="ru-RU"/>
              </w:rPr>
              <w:lastRenderedPageBreak/>
              <w:t>дня вступления в силу постановления Правительства Архангельской области</w:t>
            </w:r>
          </w:p>
        </w:tc>
      </w:tr>
      <w:tr w:rsidR="00F30517" w:rsidRPr="00116BB5" w:rsidTr="00AA7E2A">
        <w:trPr>
          <w:trHeight w:val="235"/>
        </w:trPr>
        <w:tc>
          <w:tcPr>
            <w:tcW w:w="675" w:type="dxa"/>
            <w:tcBorders>
              <w:top w:val="single" w:sz="4" w:space="0" w:color="auto"/>
              <w:left w:val="single" w:sz="4" w:space="0" w:color="auto"/>
              <w:bottom w:val="single" w:sz="4" w:space="0" w:color="auto"/>
              <w:right w:val="single" w:sz="4" w:space="0" w:color="auto"/>
            </w:tcBorders>
          </w:tcPr>
          <w:p w:rsidR="00F30517" w:rsidRDefault="00F30517"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9526" w:type="dxa"/>
            <w:tcBorders>
              <w:top w:val="single" w:sz="4" w:space="0" w:color="auto"/>
              <w:left w:val="single" w:sz="4" w:space="0" w:color="auto"/>
              <w:bottom w:val="single" w:sz="4" w:space="0" w:color="auto"/>
              <w:right w:val="single" w:sz="4" w:space="0" w:color="auto"/>
            </w:tcBorders>
          </w:tcPr>
          <w:p w:rsidR="00F30517" w:rsidRDefault="00F30517" w:rsidP="009E7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30517">
              <w:rPr>
                <w:rFonts w:ascii="Times New Roman" w:eastAsia="Times New Roman" w:hAnsi="Times New Roman" w:cs="Times New Roman"/>
                <w:sz w:val="24"/>
                <w:szCs w:val="24"/>
                <w:lang w:eastAsia="ru-RU"/>
              </w:rPr>
              <w:t>азработка и утверждение порядка уведомления работодателя о возникновении конфликта интересов или о возможности его возникновения и порядке его предотвращения и урегулирования</w:t>
            </w:r>
            <w:r w:rsidR="002553AC">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047655" w:rsidRDefault="00047655" w:rsidP="0004765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Директор,</w:t>
            </w:r>
          </w:p>
          <w:p w:rsidR="00F30517" w:rsidRPr="00745CC9" w:rsidRDefault="00047655" w:rsidP="00047655">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о</w:t>
            </w:r>
            <w:r w:rsidRPr="00422970">
              <w:rPr>
                <w:rFonts w:ascii="Times New Roman" w:hAnsi="Times New Roman"/>
                <w:sz w:val="24"/>
                <w:szCs w:val="24"/>
              </w:rPr>
              <w:t>тветственное лицо</w:t>
            </w:r>
            <w:r w:rsidRPr="00745CC9">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F30517" w:rsidRPr="00234F26" w:rsidRDefault="00F30517" w:rsidP="00234F26">
            <w:pPr>
              <w:widowControl w:val="0"/>
              <w:spacing w:after="0" w:line="240" w:lineRule="auto"/>
              <w:contextualSpacing/>
              <w:jc w:val="center"/>
              <w:rPr>
                <w:rFonts w:ascii="Times New Roman" w:eastAsia="Times New Roman" w:hAnsi="Times New Roman" w:cs="Times New Roman"/>
                <w:sz w:val="24"/>
                <w:szCs w:val="24"/>
                <w:lang w:eastAsia="ru-RU"/>
              </w:rPr>
            </w:pPr>
            <w:r w:rsidRPr="00F30517">
              <w:rPr>
                <w:rFonts w:ascii="Times New Roman" w:eastAsia="Times New Roman" w:hAnsi="Times New Roman" w:cs="Times New Roman"/>
                <w:sz w:val="24"/>
                <w:szCs w:val="24"/>
                <w:lang w:eastAsia="ru-RU"/>
              </w:rPr>
              <w:t>В течение месяца со дня вступления в силу постановления Правительства Архангельской области</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93094C" w:rsidRPr="00745CC9" w:rsidRDefault="00F30517"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3094C" w:rsidRPr="00745CC9">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234F26" w:rsidRPr="006D6D23" w:rsidRDefault="00234F26" w:rsidP="00234F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D6D23">
              <w:rPr>
                <w:rFonts w:ascii="Times New Roman" w:eastAsia="Times New Roman" w:hAnsi="Times New Roman" w:cs="Times New Roman"/>
                <w:sz w:val="24"/>
                <w:szCs w:val="24"/>
                <w:lang w:eastAsia="ru-RU"/>
              </w:rPr>
              <w:t xml:space="preserve">Включение в устав учреждения, трудовые договоры и должностные инструкции работников учреждения следующих антикоррупционных стандартов: </w:t>
            </w:r>
          </w:p>
          <w:p w:rsidR="00234F26" w:rsidRPr="006D6D23" w:rsidRDefault="00234F26" w:rsidP="00234F2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D6D23">
              <w:rPr>
                <w:rFonts w:ascii="Times New Roman" w:eastAsia="Times New Roman" w:hAnsi="Times New Roman" w:cs="Times New Roman"/>
                <w:sz w:val="24"/>
                <w:szCs w:val="24"/>
                <w:lang w:eastAsia="ru-RU"/>
              </w:rPr>
              <w:t xml:space="preserve">- обязанность руководителя и работников учреждения сообщать о возникновении личной заинтересованности при исполнении должностных обязанностей, которая приводит </w:t>
            </w:r>
            <w:r w:rsidRPr="006D6D23">
              <w:rPr>
                <w:rFonts w:ascii="Times New Roman" w:eastAsia="Times New Roman" w:hAnsi="Times New Roman" w:cs="Times New Roman"/>
                <w:sz w:val="24"/>
                <w:szCs w:val="24"/>
                <w:lang w:eastAsia="ru-RU"/>
              </w:rPr>
              <w:br/>
              <w:t>или может привести к конфликту интересов, а также принимать меры по предотвращению или урегулированию такого конфликта;</w:t>
            </w:r>
          </w:p>
          <w:p w:rsidR="00A42E8E" w:rsidRPr="006D6D23" w:rsidRDefault="00234F26" w:rsidP="00234F26">
            <w:pPr>
              <w:widowControl w:val="0"/>
              <w:autoSpaceDE w:val="0"/>
              <w:autoSpaceDN w:val="0"/>
              <w:adjustRightInd w:val="0"/>
              <w:spacing w:after="0" w:line="240" w:lineRule="auto"/>
              <w:contextualSpacing/>
              <w:jc w:val="both"/>
              <w:rPr>
                <w:rFonts w:ascii="Times New Roman" w:eastAsia="Times New Roman" w:hAnsi="Times New Roman" w:cs="Times New Roman"/>
                <w:strike/>
                <w:sz w:val="24"/>
                <w:szCs w:val="24"/>
                <w:lang w:eastAsia="ru-RU"/>
              </w:rPr>
            </w:pPr>
            <w:r w:rsidRPr="006D6D23">
              <w:rPr>
                <w:rFonts w:ascii="Times New Roman" w:eastAsia="Times New Roman" w:hAnsi="Times New Roman" w:cs="Times New Roman"/>
                <w:sz w:val="24"/>
                <w:szCs w:val="24"/>
                <w:lang w:eastAsia="ru-RU"/>
              </w:rPr>
              <w:t xml:space="preserve">- обязанность руководителя и работников учреждения сообщать о фактах обращения </w:t>
            </w:r>
            <w:r w:rsidRPr="006D6D23">
              <w:rPr>
                <w:rFonts w:ascii="Times New Roman" w:eastAsia="Times New Roman" w:hAnsi="Times New Roman" w:cs="Times New Roman"/>
                <w:sz w:val="24"/>
                <w:szCs w:val="24"/>
                <w:lang w:eastAsia="ru-RU"/>
              </w:rPr>
              <w:br/>
              <w:t>в целях склонения к совершению коррупционных правонарушений.</w:t>
            </w:r>
          </w:p>
        </w:tc>
        <w:tc>
          <w:tcPr>
            <w:tcW w:w="2381" w:type="dxa"/>
            <w:tcBorders>
              <w:top w:val="single" w:sz="4" w:space="0" w:color="auto"/>
              <w:left w:val="single" w:sz="4" w:space="0" w:color="auto"/>
              <w:bottom w:val="single" w:sz="4" w:space="0" w:color="auto"/>
              <w:right w:val="single" w:sz="4" w:space="0" w:color="auto"/>
            </w:tcBorders>
          </w:tcPr>
          <w:p w:rsidR="00047655" w:rsidRDefault="00047655" w:rsidP="00584D49">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Директор,</w:t>
            </w:r>
          </w:p>
          <w:p w:rsidR="00047655" w:rsidRPr="006D6D23" w:rsidRDefault="00047655" w:rsidP="00047655">
            <w:pPr>
              <w:widowControl w:val="0"/>
              <w:spacing w:after="0" w:line="240" w:lineRule="auto"/>
              <w:contextualSpacing/>
              <w:jc w:val="center"/>
              <w:rPr>
                <w:rFonts w:ascii="Times New Roman" w:eastAsia="Times New Roman" w:hAnsi="Times New Roman" w:cs="Times New Roman"/>
                <w:strike/>
                <w:sz w:val="24"/>
                <w:szCs w:val="24"/>
                <w:lang w:eastAsia="ru-RU"/>
              </w:rPr>
            </w:pPr>
            <w:r>
              <w:rPr>
                <w:rFonts w:ascii="Times New Roman" w:hAnsi="Times New Roman"/>
                <w:sz w:val="24"/>
                <w:szCs w:val="24"/>
              </w:rPr>
              <w:t>с</w:t>
            </w:r>
            <w:r w:rsidR="009E70F2" w:rsidRPr="009E70F2">
              <w:rPr>
                <w:rFonts w:ascii="Times New Roman" w:hAnsi="Times New Roman"/>
                <w:sz w:val="24"/>
                <w:szCs w:val="24"/>
              </w:rPr>
              <w:t>пециалист по кадрам</w:t>
            </w:r>
          </w:p>
          <w:p w:rsidR="009E70F2" w:rsidRPr="006D6D23" w:rsidRDefault="009E70F2" w:rsidP="00584D49">
            <w:pPr>
              <w:widowControl w:val="0"/>
              <w:spacing w:after="0" w:line="240" w:lineRule="auto"/>
              <w:contextualSpacing/>
              <w:jc w:val="center"/>
              <w:rPr>
                <w:rFonts w:ascii="Times New Roman" w:eastAsia="Times New Roman" w:hAnsi="Times New Roman" w:cs="Times New Roman"/>
                <w:strike/>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34F26" w:rsidRPr="006D6D23" w:rsidRDefault="00234F26" w:rsidP="00234F26">
            <w:pPr>
              <w:widowControl w:val="0"/>
              <w:spacing w:after="0" w:line="240" w:lineRule="auto"/>
              <w:contextualSpacing/>
              <w:jc w:val="center"/>
              <w:rPr>
                <w:rFonts w:ascii="Times New Roman" w:eastAsia="Times New Roman" w:hAnsi="Times New Roman" w:cs="Times New Roman"/>
                <w:sz w:val="24"/>
                <w:szCs w:val="24"/>
                <w:lang w:eastAsia="ru-RU"/>
              </w:rPr>
            </w:pPr>
            <w:r w:rsidRPr="006D6D23">
              <w:rPr>
                <w:rFonts w:ascii="Times New Roman" w:eastAsia="Times New Roman" w:hAnsi="Times New Roman" w:cs="Times New Roman"/>
                <w:sz w:val="24"/>
                <w:szCs w:val="24"/>
                <w:lang w:eastAsia="ru-RU"/>
              </w:rPr>
              <w:t xml:space="preserve">До 31 декабря </w:t>
            </w:r>
          </w:p>
          <w:p w:rsidR="0093094C" w:rsidRPr="006D6D23" w:rsidRDefault="00234F26" w:rsidP="00234F26">
            <w:pPr>
              <w:widowControl w:val="0"/>
              <w:spacing w:after="0" w:line="240" w:lineRule="auto"/>
              <w:contextualSpacing/>
              <w:jc w:val="center"/>
              <w:rPr>
                <w:rFonts w:ascii="Times New Roman" w:eastAsia="Times New Roman" w:hAnsi="Times New Roman" w:cs="Times New Roman"/>
                <w:strike/>
                <w:sz w:val="24"/>
                <w:szCs w:val="24"/>
                <w:lang w:eastAsia="ru-RU"/>
              </w:rPr>
            </w:pPr>
            <w:r w:rsidRPr="006D6D23">
              <w:rPr>
                <w:rFonts w:ascii="Times New Roman" w:eastAsia="Times New Roman" w:hAnsi="Times New Roman" w:cs="Times New Roman"/>
                <w:sz w:val="24"/>
                <w:szCs w:val="24"/>
                <w:lang w:eastAsia="ru-RU"/>
              </w:rPr>
              <w:t>2021 года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4B7725" w:rsidRDefault="00F30517"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3064F" w:rsidRPr="004B7725">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4B7725" w:rsidRPr="003506AC" w:rsidRDefault="004B7725" w:rsidP="003506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06AC">
              <w:rPr>
                <w:rFonts w:ascii="Times New Roman" w:eastAsia="Times New Roman" w:hAnsi="Times New Roman" w:cs="Times New Roman"/>
                <w:sz w:val="24"/>
                <w:szCs w:val="24"/>
                <w:lang w:eastAsia="ru-RU"/>
              </w:rPr>
              <w:t xml:space="preserve">Обеспечение информирования </w:t>
            </w:r>
            <w:r w:rsidR="0098671D" w:rsidRPr="003506AC">
              <w:rPr>
                <w:rFonts w:ascii="Times New Roman" w:eastAsia="Times New Roman" w:hAnsi="Times New Roman" w:cs="Times New Roman"/>
                <w:sz w:val="24"/>
                <w:szCs w:val="24"/>
                <w:lang w:eastAsia="ru-RU"/>
              </w:rPr>
              <w:t>министерства</w:t>
            </w:r>
            <w:r w:rsidRPr="003506AC">
              <w:rPr>
                <w:rFonts w:ascii="Times New Roman" w:eastAsia="Times New Roman" w:hAnsi="Times New Roman" w:cs="Times New Roman"/>
                <w:sz w:val="24"/>
                <w:szCs w:val="24"/>
                <w:lang w:eastAsia="ru-RU"/>
              </w:rPr>
              <w:t xml:space="preserve">: </w:t>
            </w:r>
          </w:p>
          <w:p w:rsidR="004B7725" w:rsidRPr="003506AC" w:rsidRDefault="004B7725" w:rsidP="003506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06AC">
              <w:rPr>
                <w:rFonts w:ascii="Times New Roman" w:eastAsia="Times New Roman" w:hAnsi="Times New Roman" w:cs="Times New Roman"/>
                <w:sz w:val="24"/>
                <w:szCs w:val="24"/>
                <w:lang w:eastAsia="ru-RU"/>
              </w:rPr>
              <w:t>- о выявленных исходя из анализа обращений граждан и организаций коррупционных проявлениях со стороны должностных лиц учреждения;</w:t>
            </w:r>
          </w:p>
          <w:p w:rsidR="004B7725" w:rsidRPr="003506AC" w:rsidRDefault="004B7725" w:rsidP="003506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06AC">
              <w:rPr>
                <w:rFonts w:ascii="Times New Roman" w:eastAsia="Times New Roman" w:hAnsi="Times New Roman" w:cs="Times New Roman"/>
                <w:sz w:val="24"/>
                <w:szCs w:val="24"/>
                <w:lang w:eastAsia="ru-RU"/>
              </w:rPr>
              <w:t>- о возникшем конфликте интересов или о возможности его возникновения у руководителя и работников учреждения;</w:t>
            </w:r>
          </w:p>
          <w:p w:rsidR="004B7725" w:rsidRPr="003506AC" w:rsidRDefault="004B7725" w:rsidP="003506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06AC">
              <w:rPr>
                <w:rFonts w:ascii="Times New Roman" w:eastAsia="Times New Roman" w:hAnsi="Times New Roman" w:cs="Times New Roman"/>
                <w:sz w:val="24"/>
                <w:szCs w:val="24"/>
                <w:lang w:eastAsia="ru-RU"/>
              </w:rPr>
              <w:t>- о проведении в отношении работников учреждения следственных и оперативно-розыскных мероприятий по признакам совершения ими преступлений коррупционного характера;</w:t>
            </w:r>
          </w:p>
          <w:p w:rsidR="0007526C" w:rsidRPr="003506AC" w:rsidRDefault="004B7725" w:rsidP="003506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506AC">
              <w:rPr>
                <w:rFonts w:ascii="Times New Roman" w:eastAsia="Times New Roman" w:hAnsi="Times New Roman" w:cs="Times New Roman"/>
                <w:sz w:val="24"/>
                <w:szCs w:val="24"/>
                <w:lang w:eastAsia="ru-RU"/>
              </w:rPr>
              <w:t>-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учреждении.</w:t>
            </w:r>
          </w:p>
        </w:tc>
        <w:tc>
          <w:tcPr>
            <w:tcW w:w="2381" w:type="dxa"/>
            <w:tcBorders>
              <w:top w:val="single" w:sz="4" w:space="0" w:color="auto"/>
              <w:left w:val="single" w:sz="4" w:space="0" w:color="auto"/>
              <w:bottom w:val="single" w:sz="4" w:space="0" w:color="auto"/>
              <w:right w:val="single" w:sz="4" w:space="0" w:color="auto"/>
            </w:tcBorders>
          </w:tcPr>
          <w:p w:rsidR="0083064F" w:rsidRPr="009E70F2" w:rsidRDefault="003506AC" w:rsidP="009E70F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Ответственное лицо</w:t>
            </w:r>
          </w:p>
        </w:tc>
        <w:tc>
          <w:tcPr>
            <w:tcW w:w="2410" w:type="dxa"/>
            <w:tcBorders>
              <w:top w:val="single" w:sz="4" w:space="0" w:color="auto"/>
              <w:left w:val="single" w:sz="4" w:space="0" w:color="auto"/>
              <w:bottom w:val="single" w:sz="4" w:space="0" w:color="auto"/>
              <w:right w:val="single" w:sz="4" w:space="0" w:color="auto"/>
            </w:tcBorders>
          </w:tcPr>
          <w:p w:rsidR="0083064F" w:rsidRPr="004B7725" w:rsidRDefault="004B7725" w:rsidP="00B317A9">
            <w:pPr>
              <w:widowControl w:val="0"/>
              <w:spacing w:after="0" w:line="240" w:lineRule="auto"/>
              <w:contextualSpacing/>
              <w:jc w:val="center"/>
              <w:rPr>
                <w:rFonts w:ascii="Times New Roman" w:eastAsia="Times New Roman" w:hAnsi="Times New Roman" w:cs="Times New Roman"/>
                <w:sz w:val="24"/>
                <w:szCs w:val="24"/>
                <w:highlight w:val="cyan"/>
                <w:lang w:eastAsia="ru-RU"/>
              </w:rPr>
            </w:pPr>
            <w:r w:rsidRPr="004B7725">
              <w:rPr>
                <w:rFonts w:ascii="Times New Roman" w:eastAsia="Times New Roman" w:hAnsi="Times New Roman" w:cs="Times New Roman"/>
                <w:sz w:val="24"/>
                <w:szCs w:val="24"/>
                <w:lang w:eastAsia="ru-RU"/>
              </w:rPr>
              <w:t>Незамедлительно</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1B769F"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B769F">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3506AC" w:rsidRPr="001B769F" w:rsidRDefault="003506AC" w:rsidP="002D557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B769F">
              <w:rPr>
                <w:rFonts w:ascii="Times New Roman" w:eastAsia="Times New Roman" w:hAnsi="Times New Roman" w:cs="Times New Roman"/>
                <w:sz w:val="24"/>
                <w:szCs w:val="24"/>
                <w:lang w:eastAsia="ru-RU"/>
              </w:rPr>
              <w:t>Оценка коррупционных рисков учреждения</w:t>
            </w:r>
            <w:r>
              <w:rPr>
                <w:rFonts w:ascii="Times New Roman" w:eastAsia="Times New Roman" w:hAnsi="Times New Roman" w:cs="Times New Roman"/>
                <w:sz w:val="24"/>
                <w:szCs w:val="24"/>
                <w:lang w:eastAsia="ru-RU"/>
              </w:rPr>
              <w:t xml:space="preserve"> (в соответствии с Рекомендациями Минтруда </w:t>
            </w:r>
            <w:r>
              <w:rPr>
                <w:rFonts w:ascii="Times New Roman" w:eastAsia="Times New Roman" w:hAnsi="Times New Roman" w:cs="Times New Roman"/>
                <w:sz w:val="24"/>
                <w:szCs w:val="24"/>
                <w:lang w:eastAsia="ru-RU"/>
              </w:rPr>
              <w:lastRenderedPageBreak/>
              <w:t>России по порядку проведения оценки коррупционных рисков в организации), утверждение карты коррупционных рисков учреждения</w:t>
            </w:r>
            <w:r w:rsidR="002553AC">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047655" w:rsidRDefault="00047655" w:rsidP="003519CE">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Директор,</w:t>
            </w:r>
          </w:p>
          <w:p w:rsidR="003506AC" w:rsidRPr="00047655" w:rsidRDefault="00047655" w:rsidP="003519CE">
            <w:pPr>
              <w:widowControl w:val="0"/>
              <w:spacing w:after="0" w:line="240" w:lineRule="auto"/>
              <w:contextualSpacing/>
              <w:jc w:val="center"/>
              <w:rPr>
                <w:rFonts w:ascii="Times New Roman" w:hAnsi="Times New Roman"/>
                <w:sz w:val="24"/>
                <w:szCs w:val="24"/>
              </w:rPr>
            </w:pPr>
            <w:r w:rsidRPr="00047655">
              <w:rPr>
                <w:rFonts w:ascii="Times New Roman" w:hAnsi="Times New Roman"/>
                <w:sz w:val="24"/>
                <w:szCs w:val="24"/>
              </w:rPr>
              <w:lastRenderedPageBreak/>
              <w:t>о</w:t>
            </w:r>
            <w:r w:rsidR="003506AC" w:rsidRPr="00047655">
              <w:rPr>
                <w:rFonts w:ascii="Times New Roman" w:hAnsi="Times New Roman"/>
                <w:sz w:val="24"/>
                <w:szCs w:val="24"/>
              </w:rPr>
              <w:t>тветственное лицо</w:t>
            </w:r>
            <w:r w:rsidR="00102DAD">
              <w:rPr>
                <w:rFonts w:ascii="Times New Roman" w:hAnsi="Times New Roman"/>
                <w:sz w:val="24"/>
                <w:szCs w:val="24"/>
              </w:rPr>
              <w:t>,</w:t>
            </w:r>
          </w:p>
          <w:p w:rsidR="003506AC" w:rsidRPr="00047655" w:rsidRDefault="00102DAD" w:rsidP="0004765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к</w:t>
            </w:r>
            <w:r w:rsidR="003506AC" w:rsidRPr="00047655">
              <w:rPr>
                <w:rFonts w:ascii="Times New Roman" w:hAnsi="Times New Roman"/>
                <w:sz w:val="24"/>
                <w:szCs w:val="24"/>
              </w:rPr>
              <w:t>омиссия по противодействию коррупции в учреждении</w:t>
            </w:r>
          </w:p>
        </w:tc>
        <w:tc>
          <w:tcPr>
            <w:tcW w:w="2410" w:type="dxa"/>
            <w:tcBorders>
              <w:top w:val="single" w:sz="4" w:space="0" w:color="auto"/>
              <w:left w:val="single" w:sz="4" w:space="0" w:color="auto"/>
              <w:bottom w:val="single" w:sz="4" w:space="0" w:color="auto"/>
              <w:right w:val="single" w:sz="4" w:space="0" w:color="auto"/>
            </w:tcBorders>
          </w:tcPr>
          <w:p w:rsidR="003506AC" w:rsidRPr="00F276BE" w:rsidRDefault="003506AC" w:rsidP="0007526C">
            <w:pPr>
              <w:widowControl w:val="0"/>
              <w:spacing w:after="0" w:line="240" w:lineRule="auto"/>
              <w:contextualSpacing/>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 xml:space="preserve">Ежегодно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xml:space="preserve">до 1 ноября </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3506AC" w:rsidRPr="00745CC9" w:rsidRDefault="003506AC" w:rsidP="006F4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карты коррупционных рисков учреждения</w:t>
            </w:r>
            <w:r w:rsidR="002553AC">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лицо</w:t>
            </w:r>
          </w:p>
        </w:tc>
        <w:tc>
          <w:tcPr>
            <w:tcW w:w="2410"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6F43BC">
              <w:rPr>
                <w:rFonts w:ascii="Times New Roman" w:eastAsia="Times New Roman" w:hAnsi="Times New Roman" w:cs="Times New Roman"/>
                <w:sz w:val="24"/>
                <w:szCs w:val="24"/>
                <w:lang w:eastAsia="ru-RU"/>
              </w:rPr>
              <w:t>В течение срока действия плана</w:t>
            </w:r>
          </w:p>
        </w:tc>
      </w:tr>
      <w:tr w:rsidR="003506AC" w:rsidRPr="00116BB5" w:rsidTr="00BC1404">
        <w:tc>
          <w:tcPr>
            <w:tcW w:w="14992" w:type="dxa"/>
            <w:gridSpan w:val="4"/>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outlineLvl w:val="4"/>
              <w:rPr>
                <w:rFonts w:ascii="Times New Roman" w:eastAsia="Times New Roman" w:hAnsi="Times New Roman" w:cs="Times New Roman"/>
                <w:b/>
                <w:sz w:val="24"/>
                <w:szCs w:val="24"/>
                <w:lang w:eastAsia="ru-RU"/>
              </w:rPr>
            </w:pPr>
          </w:p>
          <w:p w:rsidR="003506AC" w:rsidRPr="00745CC9" w:rsidRDefault="003506AC" w:rsidP="00584D49">
            <w:pPr>
              <w:widowControl w:val="0"/>
              <w:spacing w:after="0" w:line="240" w:lineRule="auto"/>
              <w:contextualSpacing/>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Pr="00A42E8E">
              <w:rPr>
                <w:rFonts w:ascii="Times New Roman" w:eastAsia="Times New Roman" w:hAnsi="Times New Roman" w:cs="Times New Roman"/>
                <w:b/>
                <w:sz w:val="24"/>
                <w:szCs w:val="24"/>
                <w:lang w:eastAsia="ru-RU"/>
              </w:rPr>
              <w:t xml:space="preserve">. </w:t>
            </w:r>
            <w:r w:rsidRPr="00745CC9">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3506AC" w:rsidRPr="00745CC9"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3506AC" w:rsidRPr="00745CC9" w:rsidRDefault="003506AC" w:rsidP="00DF627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002A">
              <w:rPr>
                <w:rFonts w:ascii="Times New Roman" w:eastAsia="Times New Roman" w:hAnsi="Times New Roman" w:cs="Times New Roman"/>
                <w:sz w:val="24"/>
                <w:szCs w:val="24"/>
                <w:lang w:eastAsia="ru-RU"/>
              </w:rPr>
              <w:t>Ознакомление каждого впервые поступающего на работу работника учреждения</w:t>
            </w:r>
            <w:r>
              <w:t xml:space="preserve"> </w:t>
            </w:r>
            <w:r>
              <w:br/>
            </w:r>
            <w:r w:rsidRPr="00824981">
              <w:rPr>
                <w:rFonts w:ascii="Times New Roman" w:eastAsia="Times New Roman" w:hAnsi="Times New Roman" w:cs="Times New Roman"/>
                <w:sz w:val="24"/>
                <w:szCs w:val="24"/>
                <w:lang w:eastAsia="ru-RU"/>
              </w:rPr>
              <w:t>под роспись с нормативными</w:t>
            </w:r>
            <w:r>
              <w:rPr>
                <w:rFonts w:ascii="Times New Roman" w:eastAsia="Times New Roman" w:hAnsi="Times New Roman" w:cs="Times New Roman"/>
                <w:sz w:val="24"/>
                <w:szCs w:val="24"/>
                <w:lang w:eastAsia="ru-RU"/>
              </w:rPr>
              <w:t xml:space="preserve"> правовыми актами</w:t>
            </w:r>
            <w:r w:rsidRPr="00824981">
              <w:rPr>
                <w:rFonts w:ascii="Times New Roman" w:eastAsia="Times New Roman" w:hAnsi="Times New Roman" w:cs="Times New Roman"/>
                <w:sz w:val="24"/>
                <w:szCs w:val="24"/>
                <w:lang w:eastAsia="ru-RU"/>
              </w:rPr>
              <w:t>, регламентирующими вопросы противодействия коррупции</w:t>
            </w:r>
            <w:r>
              <w:rPr>
                <w:rFonts w:ascii="Times New Roman" w:eastAsia="Times New Roman" w:hAnsi="Times New Roman" w:cs="Times New Roman"/>
                <w:sz w:val="24"/>
                <w:szCs w:val="24"/>
                <w:lang w:eastAsia="ru-RU"/>
              </w:rPr>
              <w:t xml:space="preserve">, а также с локальными </w:t>
            </w:r>
            <w:r w:rsidRPr="00F2002A">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ами</w:t>
            </w:r>
            <w:r w:rsidRPr="00F2002A">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 xml:space="preserve">я (антикоррупционной политикой, </w:t>
            </w:r>
            <w:r w:rsidRPr="00F2002A">
              <w:rPr>
                <w:rFonts w:ascii="Times New Roman" w:eastAsia="Times New Roman" w:hAnsi="Times New Roman" w:cs="Times New Roman"/>
                <w:sz w:val="24"/>
                <w:szCs w:val="24"/>
                <w:lang w:eastAsia="ru-RU"/>
              </w:rPr>
              <w:t>кодекс</w:t>
            </w:r>
            <w:r>
              <w:rPr>
                <w:rFonts w:ascii="Times New Roman" w:eastAsia="Times New Roman" w:hAnsi="Times New Roman" w:cs="Times New Roman"/>
                <w:sz w:val="24"/>
                <w:szCs w:val="24"/>
                <w:lang w:eastAsia="ru-RU"/>
              </w:rPr>
              <w:t>ом</w:t>
            </w:r>
            <w:r w:rsidRPr="00F2002A">
              <w:rPr>
                <w:rFonts w:ascii="Times New Roman" w:eastAsia="Times New Roman" w:hAnsi="Times New Roman" w:cs="Times New Roman"/>
                <w:sz w:val="24"/>
                <w:szCs w:val="24"/>
                <w:lang w:eastAsia="ru-RU"/>
              </w:rPr>
              <w:t xml:space="preserve"> этики и служебного поведения работников учреждения</w:t>
            </w:r>
            <w:r>
              <w:rPr>
                <w:rFonts w:ascii="Times New Roman" w:eastAsia="Times New Roman" w:hAnsi="Times New Roman" w:cs="Times New Roman"/>
                <w:sz w:val="24"/>
                <w:szCs w:val="24"/>
                <w:lang w:eastAsia="ru-RU"/>
              </w:rPr>
              <w:t xml:space="preserve"> и др.).</w:t>
            </w:r>
          </w:p>
        </w:tc>
        <w:tc>
          <w:tcPr>
            <w:tcW w:w="2381" w:type="dxa"/>
            <w:tcBorders>
              <w:top w:val="single" w:sz="4" w:space="0" w:color="auto"/>
              <w:left w:val="single" w:sz="4" w:space="0" w:color="auto"/>
              <w:bottom w:val="single" w:sz="4" w:space="0" w:color="auto"/>
              <w:right w:val="single" w:sz="4" w:space="0" w:color="auto"/>
            </w:tcBorders>
          </w:tcPr>
          <w:p w:rsidR="003506AC" w:rsidRDefault="003506AC" w:rsidP="003506AC">
            <w:pPr>
              <w:widowControl w:val="0"/>
              <w:spacing w:after="0" w:line="240" w:lineRule="auto"/>
              <w:contextualSpacing/>
              <w:jc w:val="center"/>
              <w:rPr>
                <w:rFonts w:ascii="Times New Roman" w:hAnsi="Times New Roman"/>
                <w:sz w:val="24"/>
                <w:szCs w:val="24"/>
              </w:rPr>
            </w:pPr>
            <w:r w:rsidRPr="009E70F2">
              <w:rPr>
                <w:rFonts w:ascii="Times New Roman" w:hAnsi="Times New Roman"/>
                <w:sz w:val="24"/>
                <w:szCs w:val="24"/>
              </w:rPr>
              <w:t>Специалист по кадрам</w:t>
            </w:r>
          </w:p>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двух рабочих дней со дня поступления на работу</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6D6D23"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6D6D23">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3506AC" w:rsidRPr="006D6D23"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D6D23">
              <w:rPr>
                <w:rFonts w:ascii="Times New Roman" w:eastAsia="Times New Roman" w:hAnsi="Times New Roman" w:cs="Times New Roman"/>
                <w:sz w:val="24"/>
                <w:szCs w:val="24"/>
                <w:lang w:eastAsia="ru-RU"/>
              </w:rPr>
              <w:t>Определение локальным пра</w:t>
            </w:r>
            <w:r>
              <w:rPr>
                <w:rFonts w:ascii="Times New Roman" w:eastAsia="Times New Roman" w:hAnsi="Times New Roman" w:cs="Times New Roman"/>
                <w:sz w:val="24"/>
                <w:szCs w:val="24"/>
                <w:lang w:eastAsia="ru-RU"/>
              </w:rPr>
              <w:t>вовым актом учреждения категорий</w:t>
            </w:r>
            <w:r w:rsidRPr="006D6D23">
              <w:rPr>
                <w:rFonts w:ascii="Times New Roman" w:eastAsia="Times New Roman" w:hAnsi="Times New Roman" w:cs="Times New Roman"/>
                <w:sz w:val="24"/>
                <w:szCs w:val="24"/>
                <w:lang w:eastAsia="ru-RU"/>
              </w:rPr>
              <w:t xml:space="preserve"> работников, деятельность которых связана с коррупционными рисками.</w:t>
            </w:r>
          </w:p>
          <w:p w:rsidR="003506AC" w:rsidRPr="006D6D23" w:rsidRDefault="003506AC" w:rsidP="004B772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D6D23">
              <w:rPr>
                <w:rFonts w:ascii="Times New Roman" w:eastAsia="Times New Roman" w:hAnsi="Times New Roman" w:cs="Times New Roman"/>
                <w:sz w:val="24"/>
                <w:szCs w:val="24"/>
                <w:lang w:eastAsia="ru-RU"/>
              </w:rPr>
              <w:t xml:space="preserve">Информацию об исполнении настоящего пункта включить в итоговый доклад </w:t>
            </w:r>
            <w:r w:rsidRPr="006D6D23">
              <w:rPr>
                <w:rFonts w:ascii="Times New Roman" w:eastAsia="Times New Roman" w:hAnsi="Times New Roman" w:cs="Times New Roman"/>
                <w:sz w:val="24"/>
                <w:szCs w:val="24"/>
                <w:lang w:eastAsia="ru-RU"/>
              </w:rPr>
              <w:br/>
              <w:t xml:space="preserve">об исполнении Плана. </w:t>
            </w:r>
          </w:p>
        </w:tc>
        <w:tc>
          <w:tcPr>
            <w:tcW w:w="2381" w:type="dxa"/>
            <w:tcBorders>
              <w:top w:val="single" w:sz="4" w:space="0" w:color="auto"/>
              <w:left w:val="single" w:sz="4" w:space="0" w:color="auto"/>
              <w:bottom w:val="single" w:sz="4" w:space="0" w:color="auto"/>
              <w:right w:val="single" w:sz="4" w:space="0" w:color="auto"/>
            </w:tcBorders>
          </w:tcPr>
          <w:p w:rsidR="00047655" w:rsidRDefault="00047655" w:rsidP="0004765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Директор,</w:t>
            </w:r>
          </w:p>
          <w:p w:rsidR="003506AC" w:rsidRPr="006D6D23" w:rsidRDefault="00047655" w:rsidP="00047655">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о</w:t>
            </w:r>
            <w:r w:rsidR="003506AC" w:rsidRPr="00422970">
              <w:rPr>
                <w:rFonts w:ascii="Times New Roman" w:hAnsi="Times New Roman"/>
                <w:sz w:val="24"/>
                <w:szCs w:val="24"/>
              </w:rPr>
              <w:t>тветственное лицо</w:t>
            </w:r>
          </w:p>
        </w:tc>
        <w:tc>
          <w:tcPr>
            <w:tcW w:w="2410" w:type="dxa"/>
            <w:tcBorders>
              <w:top w:val="single" w:sz="4" w:space="0" w:color="auto"/>
              <w:left w:val="single" w:sz="4" w:space="0" w:color="auto"/>
              <w:right w:val="single" w:sz="4" w:space="0" w:color="auto"/>
            </w:tcBorders>
          </w:tcPr>
          <w:p w:rsidR="003506AC" w:rsidRPr="006D6D23"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6D6D23">
              <w:rPr>
                <w:rFonts w:ascii="Times New Roman" w:eastAsia="Times New Roman" w:hAnsi="Times New Roman" w:cs="Times New Roman"/>
                <w:sz w:val="24"/>
                <w:szCs w:val="24"/>
                <w:lang w:eastAsia="ru-RU"/>
              </w:rPr>
              <w:t xml:space="preserve">До 31 декабря </w:t>
            </w:r>
            <w:r w:rsidRPr="006D6D23">
              <w:rPr>
                <w:rFonts w:ascii="Times New Roman" w:eastAsia="Times New Roman" w:hAnsi="Times New Roman" w:cs="Times New Roman"/>
                <w:sz w:val="24"/>
                <w:szCs w:val="24"/>
                <w:lang w:eastAsia="ru-RU"/>
              </w:rPr>
              <w:br/>
              <w:t>2021 года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6D6D23"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tcPr>
          <w:p w:rsidR="003506AC" w:rsidRPr="006D6D23"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 исполнения должностных обязанностей работниками учреждения, деятельность которых связана с коррупционными рисками.</w:t>
            </w:r>
          </w:p>
        </w:tc>
        <w:tc>
          <w:tcPr>
            <w:tcW w:w="2381" w:type="dxa"/>
            <w:tcBorders>
              <w:top w:val="single" w:sz="4" w:space="0" w:color="auto"/>
              <w:left w:val="single" w:sz="4" w:space="0" w:color="auto"/>
              <w:bottom w:val="single" w:sz="4" w:space="0" w:color="auto"/>
              <w:right w:val="single" w:sz="4" w:space="0" w:color="auto"/>
            </w:tcBorders>
          </w:tcPr>
          <w:p w:rsidR="003506AC" w:rsidRPr="006D6D23"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Руководители структурных подразделений</w:t>
            </w:r>
          </w:p>
        </w:tc>
        <w:tc>
          <w:tcPr>
            <w:tcW w:w="2410" w:type="dxa"/>
            <w:tcBorders>
              <w:top w:val="single" w:sz="4" w:space="0" w:color="auto"/>
              <w:left w:val="single" w:sz="4" w:space="0" w:color="auto"/>
              <w:right w:val="single" w:sz="4" w:space="0" w:color="auto"/>
            </w:tcBorders>
          </w:tcPr>
          <w:p w:rsidR="003506AC" w:rsidRPr="006D6D23"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срока действия плана</w:t>
            </w:r>
          </w:p>
        </w:tc>
      </w:tr>
      <w:tr w:rsidR="003506AC" w:rsidRPr="00116BB5" w:rsidTr="003506AC">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tcPr>
          <w:p w:rsidR="003506AC" w:rsidRPr="009E7863"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xml:space="preserve">Проведение обучающих мероприятий </w:t>
            </w:r>
            <w:r>
              <w:rPr>
                <w:rFonts w:ascii="Times New Roman" w:eastAsia="Times New Roman" w:hAnsi="Times New Roman" w:cs="Times New Roman"/>
                <w:sz w:val="24"/>
                <w:szCs w:val="24"/>
                <w:lang w:eastAsia="ru-RU"/>
              </w:rPr>
              <w:t>(</w:t>
            </w:r>
            <w:r w:rsidRPr="008B5444">
              <w:rPr>
                <w:rFonts w:ascii="Times New Roman" w:eastAsia="Times New Roman" w:hAnsi="Times New Roman" w:cs="Times New Roman"/>
                <w:sz w:val="24"/>
                <w:szCs w:val="24"/>
                <w:lang w:eastAsia="ru-RU"/>
              </w:rPr>
              <w:t>совещани</w:t>
            </w:r>
            <w:r>
              <w:rPr>
                <w:rFonts w:ascii="Times New Roman" w:eastAsia="Times New Roman" w:hAnsi="Times New Roman" w:cs="Times New Roman"/>
                <w:sz w:val="24"/>
                <w:szCs w:val="24"/>
                <w:lang w:eastAsia="ru-RU"/>
              </w:rPr>
              <w:t>я</w:t>
            </w:r>
            <w:r w:rsidRPr="008B5444">
              <w:rPr>
                <w:rFonts w:ascii="Times New Roman" w:eastAsia="Times New Roman" w:hAnsi="Times New Roman" w:cs="Times New Roman"/>
                <w:sz w:val="24"/>
                <w:szCs w:val="24"/>
                <w:lang w:eastAsia="ru-RU"/>
              </w:rPr>
              <w:t>, семинар</w:t>
            </w:r>
            <w:r>
              <w:rPr>
                <w:rFonts w:ascii="Times New Roman" w:eastAsia="Times New Roman" w:hAnsi="Times New Roman" w:cs="Times New Roman"/>
                <w:sz w:val="24"/>
                <w:szCs w:val="24"/>
                <w:lang w:eastAsia="ru-RU"/>
              </w:rPr>
              <w:t>ы</w:t>
            </w:r>
            <w:r w:rsidRPr="008B5444">
              <w:rPr>
                <w:rFonts w:ascii="Times New Roman" w:eastAsia="Times New Roman" w:hAnsi="Times New Roman" w:cs="Times New Roman"/>
                <w:sz w:val="24"/>
                <w:szCs w:val="24"/>
                <w:lang w:eastAsia="ru-RU"/>
              </w:rPr>
              <w:t>, встреч</w:t>
            </w:r>
            <w:r>
              <w:rPr>
                <w:rFonts w:ascii="Times New Roman" w:eastAsia="Times New Roman" w:hAnsi="Times New Roman" w:cs="Times New Roman"/>
                <w:sz w:val="24"/>
                <w:szCs w:val="24"/>
                <w:lang w:eastAsia="ru-RU"/>
              </w:rPr>
              <w:t>и,</w:t>
            </w:r>
            <w:r w:rsidRPr="008B5444">
              <w:rPr>
                <w:rFonts w:ascii="Times New Roman" w:eastAsia="Times New Roman" w:hAnsi="Times New Roman" w:cs="Times New Roman"/>
                <w:sz w:val="24"/>
                <w:szCs w:val="24"/>
                <w:lang w:eastAsia="ru-RU"/>
              </w:rPr>
              <w:t xml:space="preserve"> бесед</w:t>
            </w:r>
            <w:r>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br/>
            </w:r>
            <w:r w:rsidRPr="009E7863">
              <w:rPr>
                <w:rFonts w:ascii="Times New Roman" w:eastAsia="Times New Roman" w:hAnsi="Times New Roman" w:cs="Times New Roman"/>
                <w:sz w:val="24"/>
                <w:szCs w:val="24"/>
                <w:lang w:eastAsia="ru-RU"/>
              </w:rPr>
              <w:t>по вопросам профилактики и противодействия коррупции в учреждении</w:t>
            </w:r>
            <w:r>
              <w:rPr>
                <w:rFonts w:ascii="Times New Roman" w:eastAsia="Times New Roman" w:hAnsi="Times New Roman" w:cs="Times New Roman"/>
                <w:sz w:val="24"/>
                <w:szCs w:val="24"/>
                <w:lang w:eastAsia="ru-RU"/>
              </w:rPr>
              <w:t>, в том числе</w:t>
            </w:r>
            <w:r w:rsidRPr="009E7863">
              <w:rPr>
                <w:rFonts w:ascii="Times New Roman" w:eastAsia="Times New Roman" w:hAnsi="Times New Roman" w:cs="Times New Roman"/>
                <w:sz w:val="24"/>
                <w:szCs w:val="24"/>
                <w:lang w:eastAsia="ru-RU"/>
              </w:rPr>
              <w:t>:</w:t>
            </w:r>
          </w:p>
          <w:p w:rsidR="003506AC"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74615D">
              <w:rPr>
                <w:rFonts w:ascii="Times New Roman" w:eastAsia="Times New Roman" w:hAnsi="Times New Roman" w:cs="Times New Roman"/>
                <w:sz w:val="24"/>
                <w:szCs w:val="24"/>
                <w:lang w:eastAsia="ru-RU"/>
              </w:rPr>
              <w:t>нформирование работников о выявленных фактах коррупции среди сотрудников учреждения и мерах, принятых в целях исключения подобных фактов в дальнейшей практике</w:t>
            </w:r>
            <w:r>
              <w:rPr>
                <w:rFonts w:ascii="Times New Roman" w:eastAsia="Times New Roman" w:hAnsi="Times New Roman" w:cs="Times New Roman"/>
                <w:sz w:val="24"/>
                <w:szCs w:val="24"/>
                <w:lang w:eastAsia="ru-RU"/>
              </w:rPr>
              <w:t>;</w:t>
            </w:r>
          </w:p>
          <w:p w:rsidR="003506AC" w:rsidRPr="009E7863"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7863">
              <w:rPr>
                <w:rFonts w:ascii="Times New Roman" w:eastAsia="Times New Roman" w:hAnsi="Times New Roman" w:cs="Times New Roman"/>
                <w:sz w:val="24"/>
                <w:szCs w:val="24"/>
                <w:lang w:eastAsia="ru-RU"/>
              </w:rPr>
              <w:t>информирование работников об уголовной ответственности за получение и дачу взятки</w:t>
            </w:r>
            <w:r>
              <w:rPr>
                <w:rFonts w:ascii="Times New Roman" w:eastAsia="Times New Roman" w:hAnsi="Times New Roman" w:cs="Times New Roman"/>
                <w:sz w:val="24"/>
                <w:szCs w:val="24"/>
                <w:lang w:eastAsia="ru-RU"/>
              </w:rPr>
              <w:t>,</w:t>
            </w:r>
            <w:r>
              <w:t xml:space="preserve"> </w:t>
            </w:r>
            <w:r w:rsidRPr="00755BB7">
              <w:rPr>
                <w:rFonts w:ascii="Times New Roman" w:eastAsia="Times New Roman" w:hAnsi="Times New Roman" w:cs="Times New Roman"/>
                <w:sz w:val="24"/>
                <w:szCs w:val="24"/>
                <w:lang w:eastAsia="ru-RU"/>
              </w:rPr>
              <w:t>посредничество во взяточничестве</w:t>
            </w:r>
            <w:r>
              <w:rPr>
                <w:rFonts w:ascii="Times New Roman" w:eastAsia="Times New Roman" w:hAnsi="Times New Roman" w:cs="Times New Roman"/>
                <w:sz w:val="24"/>
                <w:szCs w:val="24"/>
                <w:lang w:eastAsia="ru-RU"/>
              </w:rPr>
              <w:t>, в том числе в</w:t>
            </w:r>
            <w:r w:rsidRPr="00755BB7">
              <w:rPr>
                <w:rFonts w:ascii="Times New Roman" w:eastAsia="Times New Roman" w:hAnsi="Times New Roman" w:cs="Times New Roman"/>
                <w:sz w:val="24"/>
                <w:szCs w:val="24"/>
                <w:lang w:eastAsia="ru-RU"/>
              </w:rPr>
              <w:t xml:space="preserve"> виде штрафов, кратных сумме взятки</w:t>
            </w:r>
            <w:r w:rsidRPr="009E7863">
              <w:rPr>
                <w:rFonts w:ascii="Times New Roman" w:eastAsia="Times New Roman" w:hAnsi="Times New Roman" w:cs="Times New Roman"/>
                <w:sz w:val="24"/>
                <w:szCs w:val="24"/>
                <w:lang w:eastAsia="ru-RU"/>
              </w:rPr>
              <w:t>;</w:t>
            </w:r>
          </w:p>
          <w:p w:rsidR="003506AC" w:rsidRPr="004B7725"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7863">
              <w:rPr>
                <w:rFonts w:ascii="Times New Roman" w:eastAsia="Times New Roman" w:hAnsi="Times New Roman" w:cs="Times New Roman"/>
                <w:sz w:val="24"/>
                <w:szCs w:val="24"/>
                <w:lang w:eastAsia="ru-RU"/>
              </w:rPr>
              <w:t xml:space="preserve">- разъяснение </w:t>
            </w:r>
            <w:r w:rsidRPr="004B7725">
              <w:rPr>
                <w:rFonts w:ascii="Times New Roman" w:eastAsia="Times New Roman" w:hAnsi="Times New Roman" w:cs="Times New Roman"/>
                <w:sz w:val="24"/>
                <w:szCs w:val="24"/>
                <w:lang w:eastAsia="ru-RU"/>
              </w:rPr>
              <w:t xml:space="preserve">обязанности уведомления работодателя, органов прокуратуры, </w:t>
            </w:r>
            <w:r w:rsidRPr="004B7725">
              <w:rPr>
                <w:rFonts w:ascii="Times New Roman" w:eastAsia="Times New Roman" w:hAnsi="Times New Roman" w:cs="Times New Roman"/>
                <w:sz w:val="24"/>
                <w:szCs w:val="24"/>
                <w:lang w:eastAsia="ru-RU"/>
              </w:rPr>
              <w:lastRenderedPageBreak/>
              <w:t>правоохранительных органов обо всех случаях обращения к работнику учреждения каких-либо лиц в целях склонения к совершению коррупционных правонарушений;</w:t>
            </w:r>
          </w:p>
          <w:p w:rsidR="003506AC" w:rsidRPr="004B7725"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7725">
              <w:rPr>
                <w:rFonts w:ascii="Times New Roman" w:eastAsia="Times New Roman" w:hAnsi="Times New Roman" w:cs="Times New Roman"/>
                <w:sz w:val="24"/>
                <w:szCs w:val="24"/>
                <w:lang w:eastAsia="ru-RU"/>
              </w:rPr>
              <w:t>- информирование о соблюдении требования не получать в связи с исполнением должностных обязанностей вознаграждения от физических и юридических лиц (подарков, денежного вознаграждения, ссуд, услуг материального характера, платы за развлечения, отдых, за пользование транспортом и иного вознаграждения);</w:t>
            </w:r>
          </w:p>
          <w:p w:rsidR="003506AC"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7725">
              <w:rPr>
                <w:rFonts w:ascii="Times New Roman" w:eastAsia="Times New Roman" w:hAnsi="Times New Roman" w:cs="Times New Roman"/>
                <w:sz w:val="24"/>
                <w:szCs w:val="24"/>
                <w:lang w:eastAsia="ru-RU"/>
              </w:rPr>
              <w:t>- разъяснение требований о принятии мер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реализации личной заинтересованности,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3506AC"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разъяснение недопустимости приемки и оплаты фактически не поставленных товаров, не выполненных работ, не оказанных услуг и мер ответственности за указанные правонарушения;</w:t>
            </w:r>
          </w:p>
          <w:p w:rsidR="003506AC" w:rsidRPr="004B7725"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77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распространение среди</w:t>
            </w:r>
            <w:r w:rsidRPr="004B7725">
              <w:rPr>
                <w:rFonts w:ascii="Times New Roman" w:eastAsia="Times New Roman" w:hAnsi="Times New Roman" w:cs="Times New Roman"/>
                <w:sz w:val="24"/>
                <w:szCs w:val="24"/>
                <w:lang w:eastAsia="ru-RU"/>
              </w:rPr>
              <w:t xml:space="preserve"> работников учреждения памят</w:t>
            </w:r>
            <w:r>
              <w:rPr>
                <w:rFonts w:ascii="Times New Roman" w:eastAsia="Times New Roman" w:hAnsi="Times New Roman" w:cs="Times New Roman"/>
                <w:sz w:val="24"/>
                <w:szCs w:val="24"/>
                <w:lang w:eastAsia="ru-RU"/>
              </w:rPr>
              <w:t>ок, буклетов, презентационных, видео- и иных</w:t>
            </w:r>
            <w:r w:rsidRPr="004B7725">
              <w:rPr>
                <w:rFonts w:ascii="Times New Roman" w:eastAsia="Times New Roman" w:hAnsi="Times New Roman" w:cs="Times New Roman"/>
                <w:sz w:val="24"/>
                <w:szCs w:val="24"/>
                <w:lang w:eastAsia="ru-RU"/>
              </w:rPr>
              <w:t xml:space="preserve"> методически</w:t>
            </w:r>
            <w:r>
              <w:rPr>
                <w:rFonts w:ascii="Times New Roman" w:eastAsia="Times New Roman" w:hAnsi="Times New Roman" w:cs="Times New Roman"/>
                <w:sz w:val="24"/>
                <w:szCs w:val="24"/>
                <w:lang w:eastAsia="ru-RU"/>
              </w:rPr>
              <w:t>х</w:t>
            </w:r>
            <w:r w:rsidRPr="004B7725">
              <w:rPr>
                <w:rFonts w:ascii="Times New Roman" w:eastAsia="Times New Roman" w:hAnsi="Times New Roman" w:cs="Times New Roman"/>
                <w:sz w:val="24"/>
                <w:szCs w:val="24"/>
                <w:lang w:eastAsia="ru-RU"/>
              </w:rPr>
              <w:t xml:space="preserve"> материалами по вопросам противодействия коррупции;</w:t>
            </w:r>
          </w:p>
          <w:p w:rsidR="003506AC" w:rsidRPr="004B7725"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7725">
              <w:rPr>
                <w:rFonts w:ascii="Times New Roman" w:eastAsia="Times New Roman" w:hAnsi="Times New Roman" w:cs="Times New Roman"/>
                <w:sz w:val="24"/>
                <w:szCs w:val="24"/>
                <w:lang w:eastAsia="ru-RU"/>
              </w:rPr>
              <w:t>- ознакомление работников учреждения с изменениями в законодательстве Российской Федерации о противодействии коррупции;</w:t>
            </w:r>
          </w:p>
          <w:p w:rsidR="003506AC" w:rsidRDefault="003506AC" w:rsidP="00F40F6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7725">
              <w:rPr>
                <w:rFonts w:ascii="Times New Roman" w:eastAsia="Times New Roman" w:hAnsi="Times New Roman" w:cs="Times New Roman"/>
                <w:sz w:val="24"/>
                <w:szCs w:val="24"/>
                <w:lang w:eastAsia="ru-RU"/>
              </w:rPr>
              <w:t>- доведение иной информации в целях формирования негативного отношения</w:t>
            </w:r>
            <w:r w:rsidRPr="009E7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9E7863">
              <w:rPr>
                <w:rFonts w:ascii="Times New Roman" w:eastAsia="Times New Roman" w:hAnsi="Times New Roman" w:cs="Times New Roman"/>
                <w:sz w:val="24"/>
                <w:szCs w:val="24"/>
                <w:lang w:eastAsia="ru-RU"/>
              </w:rPr>
              <w:t>к коррупции</w:t>
            </w:r>
            <w:r>
              <w:rPr>
                <w:rFonts w:ascii="Times New Roman" w:eastAsia="Times New Roman" w:hAnsi="Times New Roman" w:cs="Times New Roman"/>
                <w:sz w:val="24"/>
                <w:szCs w:val="24"/>
                <w:lang w:eastAsia="ru-RU"/>
              </w:rPr>
              <w:t>.</w:t>
            </w:r>
          </w:p>
          <w:p w:rsidR="003506AC" w:rsidRPr="00745CC9" w:rsidRDefault="003506AC" w:rsidP="0004765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7725">
              <w:rPr>
                <w:rFonts w:ascii="Times New Roman" w:eastAsia="Times New Roman" w:hAnsi="Times New Roman" w:cs="Times New Roman"/>
                <w:sz w:val="24"/>
                <w:szCs w:val="24"/>
                <w:lang w:eastAsia="ru-RU"/>
              </w:rPr>
              <w:t>Информаци</w:t>
            </w:r>
            <w:r>
              <w:rPr>
                <w:rFonts w:ascii="Times New Roman" w:eastAsia="Times New Roman" w:hAnsi="Times New Roman" w:cs="Times New Roman"/>
                <w:sz w:val="24"/>
                <w:szCs w:val="24"/>
                <w:lang w:eastAsia="ru-RU"/>
              </w:rPr>
              <w:t>я</w:t>
            </w:r>
            <w:r w:rsidRPr="004B7725">
              <w:rPr>
                <w:rFonts w:ascii="Times New Roman" w:eastAsia="Times New Roman" w:hAnsi="Times New Roman" w:cs="Times New Roman"/>
                <w:sz w:val="24"/>
                <w:szCs w:val="24"/>
                <w:lang w:eastAsia="ru-RU"/>
              </w:rPr>
              <w:t xml:space="preserve"> об исполнении настоящего пункта</w:t>
            </w:r>
            <w:r>
              <w:rPr>
                <w:rFonts w:ascii="Times New Roman" w:eastAsia="Times New Roman" w:hAnsi="Times New Roman" w:cs="Times New Roman"/>
                <w:sz w:val="24"/>
                <w:szCs w:val="24"/>
                <w:lang w:eastAsia="ru-RU"/>
              </w:rPr>
              <w:t xml:space="preserve">, </w:t>
            </w:r>
            <w:r w:rsidRPr="006D6D23">
              <w:rPr>
                <w:rFonts w:ascii="Times New Roman" w:eastAsia="Times New Roman" w:hAnsi="Times New Roman" w:cs="Times New Roman"/>
                <w:sz w:val="24"/>
                <w:szCs w:val="24"/>
                <w:lang w:eastAsia="ru-RU"/>
              </w:rPr>
              <w:t>включ</w:t>
            </w:r>
            <w:r>
              <w:rPr>
                <w:rFonts w:ascii="Times New Roman" w:eastAsia="Times New Roman" w:hAnsi="Times New Roman" w:cs="Times New Roman"/>
                <w:sz w:val="24"/>
                <w:szCs w:val="24"/>
                <w:lang w:eastAsia="ru-RU"/>
              </w:rPr>
              <w:t>енная</w:t>
            </w:r>
            <w:r w:rsidRPr="006D6D23">
              <w:rPr>
                <w:rFonts w:ascii="Times New Roman" w:eastAsia="Times New Roman" w:hAnsi="Times New Roman" w:cs="Times New Roman"/>
                <w:sz w:val="24"/>
                <w:szCs w:val="24"/>
                <w:lang w:eastAsia="ru-RU"/>
              </w:rPr>
              <w:t xml:space="preserve"> в итоговый доклад об исполнении Плана</w:t>
            </w:r>
            <w:r>
              <w:rPr>
                <w:rFonts w:ascii="Times New Roman" w:eastAsia="Times New Roman" w:hAnsi="Times New Roman" w:cs="Times New Roman"/>
                <w:sz w:val="24"/>
                <w:szCs w:val="24"/>
                <w:lang w:eastAsia="ru-RU"/>
              </w:rPr>
              <w:t>, должна содержать данные о дате, месте, тематике мероприятия и количества участвующих работников.</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3506AC" w:rsidP="003506AC">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Ответственное лицо</w:t>
            </w:r>
          </w:p>
        </w:tc>
        <w:tc>
          <w:tcPr>
            <w:tcW w:w="2410" w:type="dxa"/>
            <w:tcBorders>
              <w:top w:val="single" w:sz="4" w:space="0" w:color="auto"/>
              <w:left w:val="single" w:sz="4" w:space="0" w:color="auto"/>
              <w:right w:val="single" w:sz="4" w:space="0" w:color="auto"/>
            </w:tcBorders>
          </w:tcPr>
          <w:p w:rsidR="003506AC" w:rsidRDefault="003506AC" w:rsidP="003506AC">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745CC9">
              <w:rPr>
                <w:rFonts w:ascii="Times New Roman" w:eastAsia="Times New Roman" w:hAnsi="Times New Roman" w:cs="Times New Roman"/>
                <w:sz w:val="24"/>
                <w:szCs w:val="24"/>
                <w:lang w:eastAsia="ru-RU"/>
              </w:rPr>
              <w:t>течение срока действия плана</w:t>
            </w:r>
            <w:r>
              <w:rPr>
                <w:rFonts w:ascii="Times New Roman" w:eastAsia="Times New Roman" w:hAnsi="Times New Roman" w:cs="Times New Roman"/>
                <w:sz w:val="24"/>
                <w:szCs w:val="24"/>
                <w:lang w:eastAsia="ru-RU"/>
              </w:rPr>
              <w:t>,</w:t>
            </w:r>
          </w:p>
          <w:p w:rsidR="003506AC" w:rsidRPr="00745CC9" w:rsidRDefault="003506AC" w:rsidP="003506AC">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745CC9">
              <w:rPr>
                <w:rFonts w:ascii="Times New Roman" w:eastAsia="Times New Roman" w:hAnsi="Times New Roman" w:cs="Times New Roman"/>
                <w:sz w:val="24"/>
                <w:szCs w:val="24"/>
                <w:lang w:eastAsia="ru-RU"/>
              </w:rPr>
              <w:t>е реже одного раза в полугодие</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745CC9">
              <w:rPr>
                <w:rFonts w:ascii="Times New Roman" w:eastAsia="Times New Roman" w:hAnsi="Times New Roman" w:cs="Times New Roman"/>
                <w:sz w:val="24"/>
                <w:szCs w:val="24"/>
                <w:lang w:eastAsia="ru-RU"/>
              </w:rPr>
              <w:t>.</w:t>
            </w:r>
          </w:p>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526" w:type="dxa"/>
            <w:tcBorders>
              <w:top w:val="single" w:sz="4" w:space="0" w:color="auto"/>
              <w:left w:val="single" w:sz="4" w:space="0" w:color="auto"/>
              <w:bottom w:val="single" w:sz="4" w:space="0" w:color="auto"/>
              <w:right w:val="single" w:sz="4" w:space="0" w:color="auto"/>
            </w:tcBorders>
          </w:tcPr>
          <w:p w:rsidR="003506AC" w:rsidRPr="00745CC9" w:rsidRDefault="003506AC" w:rsidP="006D6D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002A">
              <w:rPr>
                <w:rFonts w:ascii="Times New Roman" w:eastAsia="Times New Roman" w:hAnsi="Times New Roman" w:cs="Times New Roman"/>
                <w:sz w:val="24"/>
                <w:szCs w:val="24"/>
                <w:lang w:eastAsia="ru-RU"/>
              </w:rPr>
              <w:t xml:space="preserve">Участие в обучающих мероприятиях по вопросам профилактики и противодействия коррупции </w:t>
            </w:r>
            <w:r>
              <w:rPr>
                <w:rFonts w:ascii="Times New Roman" w:eastAsia="Times New Roman" w:hAnsi="Times New Roman" w:cs="Times New Roman"/>
                <w:sz w:val="24"/>
                <w:szCs w:val="24"/>
                <w:lang w:eastAsia="ru-RU"/>
              </w:rPr>
              <w:t xml:space="preserve">руководителей учреждений и </w:t>
            </w:r>
            <w:r w:rsidRPr="00F2002A">
              <w:rPr>
                <w:rFonts w:ascii="Times New Roman" w:eastAsia="Times New Roman" w:hAnsi="Times New Roman" w:cs="Times New Roman"/>
                <w:sz w:val="24"/>
                <w:szCs w:val="24"/>
                <w:lang w:eastAsia="ru-RU"/>
              </w:rPr>
              <w:t>лиц, ответственных за работу по профилактике коррупционных и иных правонарушений в учреждении</w:t>
            </w:r>
            <w:r>
              <w:rPr>
                <w:rFonts w:ascii="Times New Roman" w:eastAsia="Times New Roman" w:hAnsi="Times New Roman" w:cs="Times New Roman"/>
                <w:sz w:val="24"/>
                <w:szCs w:val="24"/>
                <w:lang w:eastAsia="ru-RU"/>
              </w:rPr>
              <w:t>, в том числе в мероприятиях, организованных и проводимых министерством, а также органом Архангельской области по профилактике коррупционных и иных правонарушений.</w:t>
            </w:r>
          </w:p>
        </w:tc>
        <w:tc>
          <w:tcPr>
            <w:tcW w:w="2381" w:type="dxa"/>
            <w:tcBorders>
              <w:top w:val="single" w:sz="4" w:space="0" w:color="auto"/>
              <w:left w:val="single" w:sz="4" w:space="0" w:color="auto"/>
              <w:bottom w:val="single" w:sz="4" w:space="0" w:color="auto"/>
              <w:right w:val="single" w:sz="4" w:space="0" w:color="auto"/>
            </w:tcBorders>
          </w:tcPr>
          <w:p w:rsidR="00047655" w:rsidRDefault="00047655" w:rsidP="003506A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Директор,</w:t>
            </w:r>
          </w:p>
          <w:p w:rsidR="003506AC" w:rsidRPr="00745CC9" w:rsidRDefault="00047655" w:rsidP="00047655">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о</w:t>
            </w:r>
            <w:r w:rsidR="003506AC" w:rsidRPr="00422970">
              <w:rPr>
                <w:rFonts w:ascii="Times New Roman" w:hAnsi="Times New Roman"/>
                <w:sz w:val="24"/>
                <w:szCs w:val="24"/>
              </w:rPr>
              <w:t>тветственное лицо</w:t>
            </w:r>
          </w:p>
        </w:tc>
        <w:tc>
          <w:tcPr>
            <w:tcW w:w="2410" w:type="dxa"/>
            <w:tcBorders>
              <w:left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 течение срока действия плана</w:t>
            </w:r>
          </w:p>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526" w:type="dxa"/>
            <w:tcBorders>
              <w:top w:val="single" w:sz="4" w:space="0" w:color="auto"/>
              <w:left w:val="single" w:sz="4" w:space="0" w:color="auto"/>
              <w:bottom w:val="single" w:sz="4" w:space="0" w:color="auto"/>
              <w:right w:val="single" w:sz="4" w:space="0" w:color="auto"/>
            </w:tcBorders>
          </w:tcPr>
          <w:p w:rsidR="003506AC" w:rsidRPr="00F2002A" w:rsidRDefault="003506AC" w:rsidP="00567B2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567B23">
              <w:rPr>
                <w:rFonts w:ascii="Times New Roman" w:eastAsia="Times New Roman" w:hAnsi="Times New Roman" w:cs="Times New Roman"/>
                <w:sz w:val="24"/>
                <w:szCs w:val="24"/>
                <w:lang w:eastAsia="ru-RU"/>
              </w:rPr>
              <w:t xml:space="preserve">частие работников,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w:t>
            </w:r>
            <w:proofErr w:type="gramStart"/>
            <w:r w:rsidRPr="00567B23">
              <w:rPr>
                <w:rFonts w:ascii="Times New Roman" w:eastAsia="Times New Roman" w:hAnsi="Times New Roman" w:cs="Times New Roman"/>
                <w:sz w:val="24"/>
                <w:szCs w:val="24"/>
                <w:lang w:eastAsia="ru-RU"/>
              </w:rPr>
              <w:lastRenderedPageBreak/>
              <w:t>обучение</w:t>
            </w:r>
            <w:proofErr w:type="gramEnd"/>
            <w:r w:rsidRPr="00567B23">
              <w:rPr>
                <w:rFonts w:ascii="Times New Roman" w:eastAsia="Times New Roman" w:hAnsi="Times New Roman" w:cs="Times New Roman"/>
                <w:sz w:val="24"/>
                <w:szCs w:val="24"/>
                <w:lang w:eastAsia="ru-RU"/>
              </w:rPr>
              <w:t xml:space="preserve"> по дополнительным профессиональным программам в об</w:t>
            </w:r>
            <w:r>
              <w:rPr>
                <w:rFonts w:ascii="Times New Roman" w:eastAsia="Times New Roman" w:hAnsi="Times New Roman" w:cs="Times New Roman"/>
                <w:sz w:val="24"/>
                <w:szCs w:val="24"/>
                <w:lang w:eastAsia="ru-RU"/>
              </w:rPr>
              <w:t>ласти противодействия коррупции.</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3506AC" w:rsidP="003506AC">
            <w:pPr>
              <w:widowControl w:val="0"/>
              <w:spacing w:after="0" w:line="240" w:lineRule="auto"/>
              <w:contextualSpacing/>
              <w:jc w:val="center"/>
              <w:rPr>
                <w:rFonts w:ascii="Times New Roman" w:eastAsia="Times New Roman" w:hAnsi="Times New Roman" w:cs="Times New Roman"/>
                <w:sz w:val="24"/>
                <w:szCs w:val="24"/>
                <w:lang w:eastAsia="ru-RU"/>
              </w:rPr>
            </w:pPr>
            <w:r w:rsidRPr="003506AC">
              <w:rPr>
                <w:rFonts w:ascii="Times New Roman" w:eastAsia="Times New Roman" w:hAnsi="Times New Roman" w:cs="Times New Roman"/>
                <w:sz w:val="24"/>
                <w:szCs w:val="24"/>
                <w:lang w:eastAsia="ru-RU"/>
              </w:rPr>
              <w:lastRenderedPageBreak/>
              <w:t>Лица, участвующие в</w:t>
            </w:r>
            <w:r>
              <w:rPr>
                <w:rFonts w:ascii="Times New Roman" w:eastAsia="Times New Roman" w:hAnsi="Times New Roman" w:cs="Times New Roman"/>
                <w:sz w:val="24"/>
                <w:szCs w:val="24"/>
                <w:lang w:eastAsia="ru-RU"/>
              </w:rPr>
              <w:t xml:space="preserve"> </w:t>
            </w:r>
            <w:r w:rsidRPr="003506AC">
              <w:rPr>
                <w:rFonts w:ascii="Times New Roman" w:eastAsia="Times New Roman" w:hAnsi="Times New Roman" w:cs="Times New Roman"/>
                <w:sz w:val="24"/>
                <w:szCs w:val="24"/>
                <w:lang w:eastAsia="ru-RU"/>
              </w:rPr>
              <w:t>осуществлении закупок</w:t>
            </w:r>
          </w:p>
        </w:tc>
        <w:tc>
          <w:tcPr>
            <w:tcW w:w="2410" w:type="dxa"/>
            <w:tcBorders>
              <w:left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567B23">
              <w:rPr>
                <w:rFonts w:ascii="Times New Roman" w:eastAsia="Times New Roman" w:hAnsi="Times New Roman" w:cs="Times New Roman"/>
                <w:sz w:val="24"/>
                <w:szCs w:val="24"/>
                <w:lang w:eastAsia="ru-RU"/>
              </w:rPr>
              <w:t>В течение срока действия плана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9526" w:type="dxa"/>
            <w:tcBorders>
              <w:top w:val="single" w:sz="4" w:space="0" w:color="auto"/>
              <w:left w:val="single" w:sz="4" w:space="0" w:color="auto"/>
              <w:bottom w:val="single" w:sz="4" w:space="0" w:color="auto"/>
              <w:right w:val="single" w:sz="4" w:space="0" w:color="auto"/>
            </w:tcBorders>
          </w:tcPr>
          <w:p w:rsidR="003506AC" w:rsidRPr="00F2002A"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C7E5D">
              <w:rPr>
                <w:rFonts w:ascii="Times New Roman" w:eastAsia="Times New Roman" w:hAnsi="Times New Roman" w:cs="Times New Roman"/>
                <w:sz w:val="24"/>
                <w:szCs w:val="24"/>
                <w:lang w:eastAsia="ru-RU"/>
              </w:rPr>
              <w:t xml:space="preserve">Оказание </w:t>
            </w:r>
            <w:r>
              <w:rPr>
                <w:rFonts w:ascii="Times New Roman" w:eastAsia="Times New Roman" w:hAnsi="Times New Roman" w:cs="Times New Roman"/>
                <w:sz w:val="24"/>
                <w:szCs w:val="24"/>
                <w:lang w:eastAsia="ru-RU"/>
              </w:rPr>
              <w:t>работникам</w:t>
            </w:r>
            <w:r w:rsidRPr="00AC7E5D">
              <w:rPr>
                <w:rFonts w:ascii="Times New Roman" w:eastAsia="Times New Roman" w:hAnsi="Times New Roman" w:cs="Times New Roman"/>
                <w:sz w:val="24"/>
                <w:szCs w:val="24"/>
                <w:lang w:eastAsia="ru-RU"/>
              </w:rPr>
              <w:t xml:space="preserve"> учреждения</w:t>
            </w:r>
            <w:r>
              <w:rPr>
                <w:rFonts w:ascii="Times New Roman" w:eastAsia="Times New Roman" w:hAnsi="Times New Roman" w:cs="Times New Roman"/>
                <w:sz w:val="24"/>
                <w:szCs w:val="24"/>
                <w:lang w:eastAsia="ru-RU"/>
              </w:rPr>
              <w:t xml:space="preserve"> </w:t>
            </w:r>
            <w:r w:rsidRPr="00AC7E5D">
              <w:rPr>
                <w:rFonts w:ascii="Times New Roman" w:eastAsia="Times New Roman" w:hAnsi="Times New Roman" w:cs="Times New Roman"/>
                <w:sz w:val="24"/>
                <w:szCs w:val="24"/>
                <w:lang w:eastAsia="ru-RU"/>
              </w:rPr>
              <w:t>консультативной,</w:t>
            </w:r>
            <w:r>
              <w:rPr>
                <w:rFonts w:ascii="Times New Roman" w:eastAsia="Times New Roman" w:hAnsi="Times New Roman" w:cs="Times New Roman"/>
                <w:sz w:val="24"/>
                <w:szCs w:val="24"/>
                <w:lang w:eastAsia="ru-RU"/>
              </w:rPr>
              <w:t xml:space="preserve"> </w:t>
            </w:r>
            <w:r w:rsidRPr="00AC7E5D">
              <w:rPr>
                <w:rFonts w:ascii="Times New Roman" w:eastAsia="Times New Roman" w:hAnsi="Times New Roman" w:cs="Times New Roman"/>
                <w:sz w:val="24"/>
                <w:szCs w:val="24"/>
                <w:lang w:eastAsia="ru-RU"/>
              </w:rPr>
              <w:t xml:space="preserve">информационной и иной помощи </w:t>
            </w:r>
            <w:r>
              <w:rPr>
                <w:rFonts w:ascii="Times New Roman" w:eastAsia="Times New Roman" w:hAnsi="Times New Roman" w:cs="Times New Roman"/>
                <w:sz w:val="24"/>
                <w:szCs w:val="24"/>
                <w:lang w:eastAsia="ru-RU"/>
              </w:rPr>
              <w:br/>
            </w:r>
            <w:r w:rsidRPr="00AC7E5D">
              <w:rPr>
                <w:rFonts w:ascii="Times New Roman" w:eastAsia="Times New Roman" w:hAnsi="Times New Roman" w:cs="Times New Roman"/>
                <w:sz w:val="24"/>
                <w:szCs w:val="24"/>
                <w:lang w:eastAsia="ru-RU"/>
              </w:rPr>
              <w:t>по вопросам, связанным с соблюдением требований к служебному поведению, ограничений и запретов, исполнения обязанностей, установленных в целях противодействия коррупции</w:t>
            </w:r>
            <w:r>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Ответственное лицо</w:t>
            </w:r>
          </w:p>
        </w:tc>
        <w:tc>
          <w:tcPr>
            <w:tcW w:w="2410" w:type="dxa"/>
            <w:tcBorders>
              <w:left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AC7E5D">
              <w:rPr>
                <w:rFonts w:ascii="Times New Roman" w:eastAsia="Times New Roman" w:hAnsi="Times New Roman" w:cs="Times New Roman"/>
                <w:sz w:val="24"/>
                <w:szCs w:val="24"/>
                <w:lang w:eastAsia="ru-RU"/>
              </w:rPr>
              <w:t>В течение срока действия плана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
        </w:tc>
        <w:tc>
          <w:tcPr>
            <w:tcW w:w="9526" w:type="dxa"/>
            <w:tcBorders>
              <w:top w:val="single" w:sz="4" w:space="0" w:color="auto"/>
              <w:left w:val="single" w:sz="4" w:space="0" w:color="auto"/>
              <w:bottom w:val="single" w:sz="4" w:space="0" w:color="auto"/>
              <w:right w:val="single" w:sz="4" w:space="0" w:color="auto"/>
            </w:tcBorders>
          </w:tcPr>
          <w:p w:rsidR="003506AC" w:rsidRPr="00AC7E5D"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знаний работников учреждения законодательства о противодействия коррупции</w:t>
            </w:r>
            <w:r w:rsidR="002553AC">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523678" w:rsidRDefault="00523678" w:rsidP="00523678">
            <w:pPr>
              <w:widowControl w:val="0"/>
              <w:spacing w:after="0" w:line="240" w:lineRule="auto"/>
              <w:contextualSpacing/>
              <w:jc w:val="center"/>
              <w:rPr>
                <w:rFonts w:ascii="Times New Roman" w:hAnsi="Times New Roman"/>
                <w:sz w:val="24"/>
                <w:szCs w:val="24"/>
              </w:rPr>
            </w:pPr>
            <w:r w:rsidRPr="00523678">
              <w:rPr>
                <w:rFonts w:ascii="Times New Roman" w:hAnsi="Times New Roman"/>
                <w:sz w:val="24"/>
                <w:szCs w:val="24"/>
              </w:rPr>
              <w:t>Комиссия по противодействию коррупции в учреждении</w:t>
            </w:r>
          </w:p>
        </w:tc>
        <w:tc>
          <w:tcPr>
            <w:tcW w:w="2410" w:type="dxa"/>
            <w:tcBorders>
              <w:left w:val="single" w:sz="4" w:space="0" w:color="auto"/>
              <w:right w:val="single" w:sz="4" w:space="0" w:color="auto"/>
            </w:tcBorders>
          </w:tcPr>
          <w:p w:rsidR="003506AC" w:rsidRPr="00AC7E5D"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526" w:type="dxa"/>
            <w:tcBorders>
              <w:top w:val="single" w:sz="4" w:space="0" w:color="auto"/>
              <w:left w:val="single" w:sz="4" w:space="0" w:color="auto"/>
              <w:bottom w:val="single" w:sz="4" w:space="0" w:color="auto"/>
              <w:right w:val="single" w:sz="4" w:space="0" w:color="auto"/>
            </w:tcBorders>
          </w:tcPr>
          <w:p w:rsidR="003506AC" w:rsidRPr="00F2002A"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66F5">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w:t>
            </w:r>
            <w:r>
              <w:rPr>
                <w:rFonts w:ascii="Times New Roman" w:eastAsia="Times New Roman" w:hAnsi="Times New Roman" w:cs="Times New Roman"/>
                <w:sz w:val="24"/>
                <w:szCs w:val="24"/>
                <w:lang w:eastAsia="ru-RU"/>
              </w:rPr>
              <w:t xml:space="preserve"> со стороны работников учреждения.</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523678"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Ответственное лицо</w:t>
            </w:r>
          </w:p>
        </w:tc>
        <w:tc>
          <w:tcPr>
            <w:tcW w:w="2410" w:type="dxa"/>
            <w:tcBorders>
              <w:left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0C66F5">
              <w:rPr>
                <w:rFonts w:ascii="Times New Roman" w:eastAsia="Times New Roman" w:hAnsi="Times New Roman" w:cs="Times New Roman"/>
                <w:sz w:val="24"/>
                <w:szCs w:val="24"/>
                <w:lang w:eastAsia="ru-RU"/>
              </w:rPr>
              <w:t>В течение срока действия плана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526" w:type="dxa"/>
            <w:tcBorders>
              <w:top w:val="single" w:sz="4" w:space="0" w:color="auto"/>
              <w:left w:val="single" w:sz="4" w:space="0" w:color="auto"/>
              <w:bottom w:val="single" w:sz="4" w:space="0" w:color="auto"/>
              <w:right w:val="single" w:sz="4" w:space="0" w:color="auto"/>
            </w:tcBorders>
          </w:tcPr>
          <w:p w:rsidR="003506AC" w:rsidRPr="00F2002A" w:rsidRDefault="003506AC" w:rsidP="0010334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55BB7">
              <w:rPr>
                <w:rFonts w:ascii="Times New Roman" w:eastAsia="Times New Roman" w:hAnsi="Times New Roman" w:cs="Times New Roman"/>
                <w:sz w:val="24"/>
                <w:szCs w:val="24"/>
                <w:lang w:eastAsia="ru-RU"/>
              </w:rPr>
              <w:t>Рассмотрение обращени</w:t>
            </w:r>
            <w:r>
              <w:rPr>
                <w:rFonts w:ascii="Times New Roman" w:eastAsia="Times New Roman" w:hAnsi="Times New Roman" w:cs="Times New Roman"/>
                <w:sz w:val="24"/>
                <w:szCs w:val="24"/>
                <w:lang w:eastAsia="ru-RU"/>
              </w:rPr>
              <w:t>й</w:t>
            </w:r>
            <w:r w:rsidRPr="00755BB7">
              <w:rPr>
                <w:rFonts w:ascii="Times New Roman" w:eastAsia="Times New Roman" w:hAnsi="Times New Roman" w:cs="Times New Roman"/>
                <w:sz w:val="24"/>
                <w:szCs w:val="24"/>
                <w:lang w:eastAsia="ru-RU"/>
              </w:rPr>
              <w:t xml:space="preserve"> граждан</w:t>
            </w:r>
            <w:r>
              <w:t xml:space="preserve"> </w:t>
            </w:r>
            <w:r w:rsidRPr="00755BB7">
              <w:rPr>
                <w:rFonts w:ascii="Times New Roman" w:eastAsia="Times New Roman" w:hAnsi="Times New Roman" w:cs="Times New Roman"/>
                <w:sz w:val="24"/>
                <w:szCs w:val="24"/>
                <w:lang w:eastAsia="ru-RU"/>
              </w:rPr>
              <w:t xml:space="preserve">и организаций, содержащих сведения о </w:t>
            </w:r>
            <w:r>
              <w:rPr>
                <w:rFonts w:ascii="Times New Roman" w:eastAsia="Times New Roman" w:hAnsi="Times New Roman" w:cs="Times New Roman"/>
                <w:sz w:val="24"/>
                <w:szCs w:val="24"/>
                <w:lang w:eastAsia="ru-RU"/>
              </w:rPr>
              <w:t>к</w:t>
            </w:r>
            <w:r w:rsidRPr="00755BB7">
              <w:rPr>
                <w:rFonts w:ascii="Times New Roman" w:eastAsia="Times New Roman" w:hAnsi="Times New Roman" w:cs="Times New Roman"/>
                <w:sz w:val="24"/>
                <w:szCs w:val="24"/>
                <w:lang w:eastAsia="ru-RU"/>
              </w:rPr>
              <w:t>оррупци</w:t>
            </w:r>
            <w:r>
              <w:rPr>
                <w:rFonts w:ascii="Times New Roman" w:eastAsia="Times New Roman" w:hAnsi="Times New Roman" w:cs="Times New Roman"/>
                <w:sz w:val="24"/>
                <w:szCs w:val="24"/>
                <w:lang w:eastAsia="ru-RU"/>
              </w:rPr>
              <w:t>онных проявлениях со стороны работников учреждения</w:t>
            </w:r>
            <w:r w:rsidR="002553AC">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523678"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523678">
              <w:rPr>
                <w:rFonts w:ascii="Times New Roman" w:hAnsi="Times New Roman"/>
                <w:sz w:val="24"/>
                <w:szCs w:val="24"/>
              </w:rPr>
              <w:t>Комиссия по противодействию коррупции в учреждении</w:t>
            </w:r>
          </w:p>
        </w:tc>
        <w:tc>
          <w:tcPr>
            <w:tcW w:w="2410" w:type="dxa"/>
            <w:tcBorders>
              <w:left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55BB7">
              <w:rPr>
                <w:rFonts w:ascii="Times New Roman" w:eastAsia="Times New Roman" w:hAnsi="Times New Roman" w:cs="Times New Roman"/>
                <w:sz w:val="24"/>
                <w:szCs w:val="24"/>
                <w:lang w:eastAsia="ru-RU"/>
              </w:rPr>
              <w:t>В течение срока действия плана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3B218A">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2002A">
              <w:rPr>
                <w:rFonts w:ascii="Times New Roman" w:eastAsia="Times New Roman" w:hAnsi="Times New Roman" w:cs="Times New Roman"/>
                <w:sz w:val="24"/>
                <w:szCs w:val="24"/>
                <w:lang w:eastAsia="ru-RU"/>
              </w:rPr>
              <w:t>Выявление случаев возникновения конфликта интересов, одной из сторон которого являются работники учреждения,</w:t>
            </w:r>
            <w:r>
              <w:t xml:space="preserve"> </w:t>
            </w:r>
            <w:r w:rsidRPr="002C2625">
              <w:rPr>
                <w:rFonts w:ascii="Times New Roman" w:eastAsia="Times New Roman" w:hAnsi="Times New Roman" w:cs="Times New Roman"/>
                <w:sz w:val="24"/>
                <w:szCs w:val="24"/>
                <w:lang w:eastAsia="ru-RU"/>
              </w:rPr>
              <w:t xml:space="preserve">в том числе связанных с замещением должностей </w:t>
            </w:r>
            <w:r>
              <w:rPr>
                <w:rFonts w:ascii="Times New Roman" w:eastAsia="Times New Roman" w:hAnsi="Times New Roman" w:cs="Times New Roman"/>
                <w:sz w:val="24"/>
                <w:szCs w:val="24"/>
                <w:lang w:eastAsia="ru-RU"/>
              </w:rPr>
              <w:br/>
            </w:r>
            <w:r w:rsidRPr="002C2625">
              <w:rPr>
                <w:rFonts w:ascii="Times New Roman" w:eastAsia="Times New Roman" w:hAnsi="Times New Roman" w:cs="Times New Roman"/>
                <w:sz w:val="24"/>
                <w:szCs w:val="24"/>
                <w:lang w:eastAsia="ru-RU"/>
              </w:rPr>
              <w:t>в учреждении лицами, состоящими в близком родстве или свойстве</w:t>
            </w:r>
            <w:r>
              <w:rPr>
                <w:rFonts w:ascii="Times New Roman" w:eastAsia="Times New Roman" w:hAnsi="Times New Roman" w:cs="Times New Roman"/>
                <w:sz w:val="24"/>
                <w:szCs w:val="24"/>
                <w:lang w:eastAsia="ru-RU"/>
              </w:rPr>
              <w:t>, один их которых подчинен (подконтролен) другому. П</w:t>
            </w:r>
            <w:r w:rsidRPr="00F2002A">
              <w:rPr>
                <w:rFonts w:ascii="Times New Roman" w:eastAsia="Times New Roman" w:hAnsi="Times New Roman" w:cs="Times New Roman"/>
                <w:sz w:val="24"/>
                <w:szCs w:val="24"/>
                <w:lang w:eastAsia="ru-RU"/>
              </w:rPr>
              <w:t>ринятие предусмотренных законодательством Российской Федерации мер по предотвращению и урегулированию конфликта интересов</w:t>
            </w:r>
            <w:r>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523678" w:rsidP="0052367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 xml:space="preserve">Ответственное лицо, </w:t>
            </w:r>
            <w:r w:rsidRPr="00523678">
              <w:rPr>
                <w:rFonts w:ascii="Times New Roman" w:hAnsi="Times New Roman"/>
                <w:sz w:val="24"/>
                <w:szCs w:val="24"/>
              </w:rPr>
              <w:t xml:space="preserve"> </w:t>
            </w:r>
            <w:r>
              <w:rPr>
                <w:rFonts w:ascii="Times New Roman" w:hAnsi="Times New Roman"/>
                <w:sz w:val="24"/>
                <w:szCs w:val="24"/>
              </w:rPr>
              <w:t>к</w:t>
            </w:r>
            <w:r w:rsidRPr="00523678">
              <w:rPr>
                <w:rFonts w:ascii="Times New Roman" w:hAnsi="Times New Roman"/>
                <w:sz w:val="24"/>
                <w:szCs w:val="24"/>
              </w:rPr>
              <w:t>омиссия по противодействию коррупции в учреждении</w:t>
            </w:r>
          </w:p>
        </w:tc>
        <w:tc>
          <w:tcPr>
            <w:tcW w:w="2410" w:type="dxa"/>
            <w:tcBorders>
              <w:left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 течение срока действия плана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Default="003506AC" w:rsidP="003B218A">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526" w:type="dxa"/>
            <w:tcBorders>
              <w:top w:val="single" w:sz="4" w:space="0" w:color="auto"/>
              <w:left w:val="single" w:sz="4" w:space="0" w:color="auto"/>
              <w:bottom w:val="single" w:sz="4" w:space="0" w:color="auto"/>
              <w:right w:val="single" w:sz="4" w:space="0" w:color="auto"/>
            </w:tcBorders>
          </w:tcPr>
          <w:p w:rsidR="003506AC" w:rsidRPr="00F2002A" w:rsidRDefault="003506AC" w:rsidP="00DF627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C66F5">
              <w:rPr>
                <w:rFonts w:ascii="Times New Roman" w:eastAsia="Times New Roman" w:hAnsi="Times New Roman" w:cs="Times New Roman"/>
                <w:sz w:val="24"/>
                <w:szCs w:val="24"/>
                <w:lang w:eastAsia="ru-RU"/>
              </w:rPr>
              <w:t>роверка проводимых учреждением закупок на предмет наличия признаков конфликта интересов, аффилированности должностных лиц учреждения с участниками закупок</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а также</w:t>
            </w:r>
            <w:r w:rsidRPr="000C66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0C66F5">
              <w:rPr>
                <w:rFonts w:ascii="Times New Roman" w:eastAsia="Times New Roman" w:hAnsi="Times New Roman" w:cs="Times New Roman"/>
                <w:sz w:val="24"/>
                <w:szCs w:val="24"/>
                <w:lang w:eastAsia="ru-RU"/>
              </w:rPr>
              <w:t xml:space="preserve">рганизация контроля за выполнением заключенных контрактов </w:t>
            </w:r>
            <w:r>
              <w:rPr>
                <w:rFonts w:ascii="Times New Roman" w:eastAsia="Times New Roman" w:hAnsi="Times New Roman" w:cs="Times New Roman"/>
                <w:sz w:val="24"/>
                <w:szCs w:val="24"/>
                <w:lang w:eastAsia="ru-RU"/>
              </w:rPr>
              <w:t xml:space="preserve">на закупку </w:t>
            </w:r>
            <w:r w:rsidRPr="000C66F5">
              <w:rPr>
                <w:rFonts w:ascii="Times New Roman" w:eastAsia="Times New Roman" w:hAnsi="Times New Roman" w:cs="Times New Roman"/>
                <w:sz w:val="24"/>
                <w:szCs w:val="24"/>
                <w:lang w:eastAsia="ru-RU"/>
              </w:rPr>
              <w:t xml:space="preserve">товаров, работ, услуг для обеспечения </w:t>
            </w:r>
            <w:r>
              <w:rPr>
                <w:rFonts w:ascii="Times New Roman" w:eastAsia="Times New Roman" w:hAnsi="Times New Roman" w:cs="Times New Roman"/>
                <w:sz w:val="24"/>
                <w:szCs w:val="24"/>
                <w:lang w:eastAsia="ru-RU"/>
              </w:rPr>
              <w:t xml:space="preserve">государственных </w:t>
            </w:r>
            <w:r w:rsidRPr="000C66F5">
              <w:rPr>
                <w:rFonts w:ascii="Times New Roman" w:eastAsia="Times New Roman" w:hAnsi="Times New Roman" w:cs="Times New Roman"/>
                <w:sz w:val="24"/>
                <w:szCs w:val="24"/>
                <w:lang w:eastAsia="ru-RU"/>
              </w:rPr>
              <w:t>нужд</w:t>
            </w:r>
            <w:r>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523678"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sz w:val="24"/>
                <w:szCs w:val="24"/>
              </w:rPr>
              <w:t xml:space="preserve">Ответственное лицо </w:t>
            </w:r>
            <w:r w:rsidRPr="00523678">
              <w:rPr>
                <w:rFonts w:ascii="Times New Roman" w:hAnsi="Times New Roman"/>
                <w:sz w:val="24"/>
                <w:szCs w:val="24"/>
              </w:rPr>
              <w:t xml:space="preserve"> </w:t>
            </w:r>
          </w:p>
        </w:tc>
        <w:tc>
          <w:tcPr>
            <w:tcW w:w="2410" w:type="dxa"/>
            <w:tcBorders>
              <w:left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0C66F5">
              <w:rPr>
                <w:rFonts w:ascii="Times New Roman" w:eastAsia="Times New Roman" w:hAnsi="Times New Roman" w:cs="Times New Roman"/>
                <w:sz w:val="24"/>
                <w:szCs w:val="24"/>
                <w:lang w:eastAsia="ru-RU"/>
              </w:rPr>
              <w:t>В течение срока действия плана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Default="003506AC" w:rsidP="003B218A">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
        </w:tc>
        <w:tc>
          <w:tcPr>
            <w:tcW w:w="9526" w:type="dxa"/>
            <w:tcBorders>
              <w:top w:val="single" w:sz="4" w:space="0" w:color="auto"/>
              <w:left w:val="single" w:sz="4" w:space="0" w:color="auto"/>
              <w:bottom w:val="single" w:sz="4" w:space="0" w:color="auto"/>
              <w:right w:val="single" w:sz="4" w:space="0" w:color="auto"/>
            </w:tcBorders>
          </w:tcPr>
          <w:p w:rsidR="003506AC" w:rsidRDefault="003506AC" w:rsidP="00102DA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3B218A">
              <w:rPr>
                <w:rFonts w:ascii="Times New Roman" w:eastAsia="Times New Roman" w:hAnsi="Times New Roman" w:cs="Times New Roman"/>
                <w:sz w:val="24"/>
                <w:szCs w:val="24"/>
                <w:lang w:eastAsia="ru-RU"/>
              </w:rPr>
              <w:t>едопущени</w:t>
            </w:r>
            <w:r>
              <w:rPr>
                <w:rFonts w:ascii="Times New Roman" w:eastAsia="Times New Roman" w:hAnsi="Times New Roman" w:cs="Times New Roman"/>
                <w:sz w:val="24"/>
                <w:szCs w:val="24"/>
                <w:lang w:eastAsia="ru-RU"/>
              </w:rPr>
              <w:t>е</w:t>
            </w:r>
            <w:r w:rsidRPr="003B218A">
              <w:rPr>
                <w:rFonts w:ascii="Times New Roman" w:eastAsia="Times New Roman" w:hAnsi="Times New Roman" w:cs="Times New Roman"/>
                <w:sz w:val="24"/>
                <w:szCs w:val="24"/>
                <w:lang w:eastAsia="ru-RU"/>
              </w:rPr>
              <w:t xml:space="preserve"> нецелевого использования бюджетных ассигнований федерального и областного бюджетов, выделяемых на</w:t>
            </w:r>
            <w:r>
              <w:rPr>
                <w:rFonts w:ascii="Times New Roman" w:eastAsia="Times New Roman" w:hAnsi="Times New Roman" w:cs="Times New Roman"/>
                <w:sz w:val="24"/>
                <w:szCs w:val="24"/>
                <w:lang w:eastAsia="ru-RU"/>
              </w:rPr>
              <w:t xml:space="preserve"> </w:t>
            </w:r>
            <w:r w:rsidRPr="003B218A">
              <w:rPr>
                <w:rFonts w:ascii="Times New Roman" w:eastAsia="Times New Roman" w:hAnsi="Times New Roman" w:cs="Times New Roman"/>
                <w:sz w:val="24"/>
                <w:szCs w:val="24"/>
                <w:lang w:eastAsia="ru-RU"/>
              </w:rPr>
              <w:t xml:space="preserve">реализацию национальных проектов, предусмотренных Указом Президента Российской Федерации от 7 мая 2018 года </w:t>
            </w:r>
            <w:r>
              <w:rPr>
                <w:rFonts w:ascii="Times New Roman" w:eastAsia="Times New Roman" w:hAnsi="Times New Roman" w:cs="Times New Roman"/>
                <w:sz w:val="24"/>
                <w:szCs w:val="24"/>
                <w:lang w:eastAsia="ru-RU"/>
              </w:rPr>
              <w:t>№</w:t>
            </w:r>
            <w:r w:rsidRPr="003B218A">
              <w:rPr>
                <w:rFonts w:ascii="Times New Roman" w:eastAsia="Times New Roman" w:hAnsi="Times New Roman" w:cs="Times New Roman"/>
                <w:sz w:val="24"/>
                <w:szCs w:val="24"/>
                <w:lang w:eastAsia="ru-RU"/>
              </w:rPr>
              <w:t xml:space="preserve"> 204 </w:t>
            </w:r>
            <w:r w:rsidR="00102DAD">
              <w:rPr>
                <w:rFonts w:ascii="Times New Roman" w:eastAsia="Times New Roman" w:hAnsi="Times New Roman" w:cs="Times New Roman"/>
                <w:sz w:val="24"/>
                <w:szCs w:val="24"/>
                <w:lang w:eastAsia="ru-RU"/>
              </w:rPr>
              <w:t>«</w:t>
            </w:r>
            <w:r w:rsidRPr="003B218A">
              <w:rPr>
                <w:rFonts w:ascii="Times New Roman" w:eastAsia="Times New Roman" w:hAnsi="Times New Roman" w:cs="Times New Roman"/>
                <w:sz w:val="24"/>
                <w:szCs w:val="24"/>
                <w:lang w:eastAsia="ru-RU"/>
              </w:rPr>
              <w:t>О национальных целях и стратегических задачах развития Российской Федерации на период до 2024 года</w:t>
            </w:r>
            <w:r w:rsidR="00102DAD">
              <w:rPr>
                <w:rFonts w:ascii="Times New Roman" w:eastAsia="Times New Roman" w:hAnsi="Times New Roman" w:cs="Times New Roman"/>
                <w:sz w:val="24"/>
                <w:szCs w:val="24"/>
                <w:lang w:eastAsia="ru-RU"/>
              </w:rPr>
              <w:t>»</w:t>
            </w:r>
            <w:r w:rsidRPr="003B21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том числе </w:t>
            </w:r>
            <w:r w:rsidRPr="003B218A">
              <w:rPr>
                <w:rFonts w:ascii="Times New Roman" w:eastAsia="Times New Roman" w:hAnsi="Times New Roman" w:cs="Times New Roman"/>
                <w:sz w:val="24"/>
                <w:szCs w:val="24"/>
                <w:lang w:eastAsia="ru-RU"/>
              </w:rPr>
              <w:t xml:space="preserve">выявление и пресечение фактов предоставления аффилированным коммерческим структурам неправомерных преимуществ и оказания им </w:t>
            </w:r>
            <w:r w:rsidRPr="003B218A">
              <w:rPr>
                <w:rFonts w:ascii="Times New Roman" w:eastAsia="Times New Roman" w:hAnsi="Times New Roman" w:cs="Times New Roman"/>
                <w:sz w:val="24"/>
                <w:szCs w:val="24"/>
                <w:lang w:eastAsia="ru-RU"/>
              </w:rPr>
              <w:lastRenderedPageBreak/>
              <w:t>содействия в иной форме должностными</w:t>
            </w:r>
            <w:proofErr w:type="gramEnd"/>
            <w:r w:rsidRPr="003B218A">
              <w:rPr>
                <w:rFonts w:ascii="Times New Roman" w:eastAsia="Times New Roman" w:hAnsi="Times New Roman" w:cs="Times New Roman"/>
                <w:sz w:val="24"/>
                <w:szCs w:val="24"/>
                <w:lang w:eastAsia="ru-RU"/>
              </w:rPr>
              <w:t xml:space="preserve"> лицами</w:t>
            </w:r>
            <w:r>
              <w:rPr>
                <w:rFonts w:ascii="Times New Roman" w:eastAsia="Times New Roman" w:hAnsi="Times New Roman" w:cs="Times New Roman"/>
                <w:sz w:val="24"/>
                <w:szCs w:val="24"/>
                <w:lang w:eastAsia="ru-RU"/>
              </w:rPr>
              <w:t xml:space="preserve"> учреждения</w:t>
            </w:r>
            <w:r w:rsidR="002553AC">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047655" w:rsidRDefault="00047655"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Директор, </w:t>
            </w:r>
          </w:p>
          <w:p w:rsidR="003506AC" w:rsidRPr="00745CC9" w:rsidRDefault="00047655"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tc>
        <w:tc>
          <w:tcPr>
            <w:tcW w:w="2410" w:type="dxa"/>
            <w:tcBorders>
              <w:left w:val="single" w:sz="4" w:space="0" w:color="auto"/>
              <w:right w:val="single" w:sz="4" w:space="0" w:color="auto"/>
            </w:tcBorders>
          </w:tcPr>
          <w:p w:rsidR="003506AC" w:rsidRPr="000C66F5"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406AA1">
              <w:rPr>
                <w:rFonts w:ascii="Times New Roman" w:eastAsia="Times New Roman" w:hAnsi="Times New Roman" w:cs="Times New Roman"/>
                <w:sz w:val="24"/>
                <w:szCs w:val="24"/>
                <w:lang w:eastAsia="ru-RU"/>
              </w:rPr>
              <w:t>В течение срока действия плана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B5139E">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е</w:t>
            </w:r>
            <w:r w:rsidRPr="00824981">
              <w:rPr>
                <w:rFonts w:ascii="Times New Roman" w:eastAsia="Times New Roman" w:hAnsi="Times New Roman" w:cs="Times New Roman"/>
                <w:sz w:val="24"/>
                <w:szCs w:val="24"/>
                <w:lang w:eastAsia="ru-RU"/>
              </w:rPr>
              <w:t>жегодно</w:t>
            </w:r>
            <w:r>
              <w:rPr>
                <w:rFonts w:ascii="Times New Roman" w:eastAsia="Times New Roman" w:hAnsi="Times New Roman" w:cs="Times New Roman"/>
                <w:sz w:val="24"/>
                <w:szCs w:val="24"/>
                <w:lang w:eastAsia="ru-RU"/>
              </w:rPr>
              <w:t>го</w:t>
            </w:r>
            <w:r w:rsidRPr="00824981">
              <w:rPr>
                <w:rFonts w:ascii="Times New Roman" w:eastAsia="Times New Roman" w:hAnsi="Times New Roman" w:cs="Times New Roman"/>
                <w:sz w:val="24"/>
                <w:szCs w:val="24"/>
                <w:lang w:eastAsia="ru-RU"/>
              </w:rPr>
              <w:t xml:space="preserve"> представлени</w:t>
            </w:r>
            <w:r>
              <w:rPr>
                <w:rFonts w:ascii="Times New Roman" w:eastAsia="Times New Roman" w:hAnsi="Times New Roman" w:cs="Times New Roman"/>
                <w:sz w:val="24"/>
                <w:szCs w:val="24"/>
                <w:lang w:eastAsia="ru-RU"/>
              </w:rPr>
              <w:t>я</w:t>
            </w:r>
            <w:r w:rsidRPr="00824981">
              <w:rPr>
                <w:rFonts w:ascii="Times New Roman" w:eastAsia="Times New Roman" w:hAnsi="Times New Roman" w:cs="Times New Roman"/>
                <w:sz w:val="24"/>
                <w:szCs w:val="24"/>
                <w:lang w:eastAsia="ru-RU"/>
              </w:rPr>
              <w:t xml:space="preserve"> руководителем учреждения сведений </w:t>
            </w:r>
            <w:r w:rsidRPr="000C66F5">
              <w:rPr>
                <w:rFonts w:ascii="Times New Roman" w:eastAsia="Times New Roman" w:hAnsi="Times New Roman" w:cs="Times New Roman"/>
                <w:sz w:val="24"/>
                <w:szCs w:val="24"/>
                <w:lang w:eastAsia="ru-RU"/>
              </w:rPr>
              <w:t xml:space="preserve">о своих доходах, об имуществе и обязательствах имущественного характера, а также о доходах, </w:t>
            </w:r>
            <w:r>
              <w:rPr>
                <w:rFonts w:ascii="Times New Roman" w:eastAsia="Times New Roman" w:hAnsi="Times New Roman" w:cs="Times New Roman"/>
                <w:sz w:val="24"/>
                <w:szCs w:val="24"/>
                <w:lang w:eastAsia="ru-RU"/>
              </w:rPr>
              <w:br/>
            </w:r>
            <w:r w:rsidRPr="000C66F5">
              <w:rPr>
                <w:rFonts w:ascii="Times New Roman" w:eastAsia="Times New Roman" w:hAnsi="Times New Roman" w:cs="Times New Roman"/>
                <w:sz w:val="24"/>
                <w:szCs w:val="24"/>
                <w:lang w:eastAsia="ru-RU"/>
              </w:rPr>
              <w:t xml:space="preserve">об имуществе и обязательствах имущественного характера своих супруги (супруга) </w:t>
            </w:r>
            <w:r>
              <w:rPr>
                <w:rFonts w:ascii="Times New Roman" w:eastAsia="Times New Roman" w:hAnsi="Times New Roman" w:cs="Times New Roman"/>
                <w:sz w:val="24"/>
                <w:szCs w:val="24"/>
                <w:lang w:eastAsia="ru-RU"/>
              </w:rPr>
              <w:br/>
            </w:r>
            <w:r w:rsidRPr="000C66F5">
              <w:rPr>
                <w:rFonts w:ascii="Times New Roman" w:eastAsia="Times New Roman" w:hAnsi="Times New Roman" w:cs="Times New Roman"/>
                <w:sz w:val="24"/>
                <w:szCs w:val="24"/>
                <w:lang w:eastAsia="ru-RU"/>
              </w:rPr>
              <w:t>и несовершеннолетних детей</w:t>
            </w:r>
            <w:r>
              <w:rPr>
                <w:rFonts w:ascii="Times New Roman" w:eastAsia="Times New Roman" w:hAnsi="Times New Roman" w:cs="Times New Roman"/>
                <w:sz w:val="24"/>
                <w:szCs w:val="24"/>
                <w:lang w:eastAsia="ru-RU"/>
              </w:rPr>
              <w:t xml:space="preserve"> с использованием</w:t>
            </w:r>
            <w:r w:rsidRPr="00824981">
              <w:rPr>
                <w:rFonts w:ascii="Times New Roman" w:eastAsia="Times New Roman" w:hAnsi="Times New Roman" w:cs="Times New Roman"/>
                <w:sz w:val="24"/>
                <w:szCs w:val="24"/>
                <w:lang w:eastAsia="ru-RU"/>
              </w:rPr>
              <w:t xml:space="preserve"> специального программного обеспечения «Справки БК» (в</w:t>
            </w:r>
            <w:r>
              <w:rPr>
                <w:rFonts w:ascii="Times New Roman" w:eastAsia="Times New Roman" w:hAnsi="Times New Roman" w:cs="Times New Roman"/>
                <w:sz w:val="24"/>
                <w:szCs w:val="24"/>
                <w:lang w:eastAsia="ru-RU"/>
              </w:rPr>
              <w:t xml:space="preserve"> </w:t>
            </w:r>
            <w:r w:rsidRPr="00824981">
              <w:rPr>
                <w:rFonts w:ascii="Times New Roman" w:eastAsia="Times New Roman" w:hAnsi="Times New Roman" w:cs="Times New Roman"/>
                <w:sz w:val="24"/>
                <w:szCs w:val="24"/>
                <w:lang w:eastAsia="ru-RU"/>
              </w:rPr>
              <w:t xml:space="preserve">актуальной версии), размещенного на официальном сайте </w:t>
            </w:r>
            <w:r w:rsidRPr="0008539A">
              <w:rPr>
                <w:rFonts w:ascii="Times New Roman" w:eastAsia="Times New Roman" w:hAnsi="Times New Roman" w:cs="Times New Roman"/>
                <w:sz w:val="24"/>
                <w:szCs w:val="24"/>
                <w:lang w:eastAsia="ru-RU"/>
              </w:rPr>
              <w:t xml:space="preserve">Президента Российской Федерации </w:t>
            </w:r>
            <w:r w:rsidRPr="00824981">
              <w:rPr>
                <w:rFonts w:ascii="Times New Roman" w:eastAsia="Times New Roman" w:hAnsi="Times New Roman" w:cs="Times New Roman"/>
                <w:sz w:val="24"/>
                <w:szCs w:val="24"/>
                <w:lang w:eastAsia="ru-RU"/>
              </w:rPr>
              <w:t>в информационно-телекоммуникационной сети «Интернет»</w:t>
            </w:r>
            <w:r>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047655"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tc>
        <w:tc>
          <w:tcPr>
            <w:tcW w:w="2410" w:type="dxa"/>
            <w:tcBorders>
              <w:left w:val="single" w:sz="4" w:space="0" w:color="auto"/>
              <w:bottom w:val="single" w:sz="4" w:space="0" w:color="auto"/>
              <w:right w:val="single" w:sz="4" w:space="0" w:color="auto"/>
            </w:tcBorders>
          </w:tcPr>
          <w:p w:rsidR="003506AC" w:rsidRPr="00824981"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824981">
              <w:rPr>
                <w:rFonts w:ascii="Times New Roman" w:eastAsia="Times New Roman" w:hAnsi="Times New Roman" w:cs="Times New Roman"/>
                <w:sz w:val="24"/>
                <w:szCs w:val="24"/>
                <w:lang w:eastAsia="ru-RU"/>
              </w:rPr>
              <w:t xml:space="preserve">Ежегодно </w:t>
            </w:r>
          </w:p>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824981">
              <w:rPr>
                <w:rFonts w:ascii="Times New Roman" w:eastAsia="Times New Roman" w:hAnsi="Times New Roman" w:cs="Times New Roman"/>
                <w:sz w:val="24"/>
                <w:szCs w:val="24"/>
                <w:lang w:eastAsia="ru-RU"/>
              </w:rPr>
              <w:t>до 30 апреля</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B5139E">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745CC9">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24981">
              <w:rPr>
                <w:rFonts w:ascii="Times New Roman" w:eastAsia="Times New Roman" w:hAnsi="Times New Roman" w:cs="Times New Roman"/>
                <w:sz w:val="24"/>
                <w:szCs w:val="24"/>
                <w:lang w:eastAsia="ru-RU"/>
              </w:rPr>
              <w:t>Обеспечение взаимодействия с орган</w:t>
            </w:r>
            <w:r>
              <w:rPr>
                <w:rFonts w:ascii="Times New Roman" w:eastAsia="Times New Roman" w:hAnsi="Times New Roman" w:cs="Times New Roman"/>
                <w:sz w:val="24"/>
                <w:szCs w:val="24"/>
                <w:lang w:eastAsia="ru-RU"/>
              </w:rPr>
              <w:t>ами</w:t>
            </w:r>
            <w:r w:rsidRPr="00824981">
              <w:rPr>
                <w:rFonts w:ascii="Times New Roman" w:eastAsia="Times New Roman" w:hAnsi="Times New Roman" w:cs="Times New Roman"/>
                <w:sz w:val="24"/>
                <w:szCs w:val="24"/>
                <w:lang w:eastAsia="ru-RU"/>
              </w:rPr>
              <w:t xml:space="preserve"> прокуратуры Российской Федерации </w:t>
            </w:r>
            <w:r>
              <w:rPr>
                <w:rFonts w:ascii="Times New Roman" w:eastAsia="Times New Roman" w:hAnsi="Times New Roman" w:cs="Times New Roman"/>
                <w:sz w:val="24"/>
                <w:szCs w:val="24"/>
                <w:lang w:eastAsia="ru-RU"/>
              </w:rPr>
              <w:br/>
              <w:t xml:space="preserve">и </w:t>
            </w:r>
            <w:r w:rsidRPr="00824981">
              <w:rPr>
                <w:rFonts w:ascii="Times New Roman" w:eastAsia="Times New Roman" w:hAnsi="Times New Roman" w:cs="Times New Roman"/>
                <w:sz w:val="24"/>
                <w:szCs w:val="24"/>
                <w:lang w:eastAsia="ru-RU"/>
              </w:rPr>
              <w:t>правоохранительными органами</w:t>
            </w:r>
            <w:r>
              <w:rPr>
                <w:rFonts w:ascii="Times New Roman" w:eastAsia="Times New Roman" w:hAnsi="Times New Roman" w:cs="Times New Roman"/>
                <w:sz w:val="24"/>
                <w:szCs w:val="24"/>
                <w:lang w:eastAsia="ru-RU"/>
              </w:rPr>
              <w:t xml:space="preserve">, в том числе </w:t>
            </w:r>
            <w:r w:rsidRPr="00824981">
              <w:rPr>
                <w:rFonts w:ascii="Times New Roman" w:eastAsia="Times New Roman" w:hAnsi="Times New Roman" w:cs="Times New Roman"/>
                <w:sz w:val="24"/>
                <w:szCs w:val="24"/>
                <w:lang w:eastAsia="ru-RU"/>
              </w:rPr>
              <w:t>информирование</w:t>
            </w:r>
            <w:r>
              <w:t xml:space="preserve"> </w:t>
            </w:r>
            <w:r w:rsidRPr="00E53961">
              <w:rPr>
                <w:rFonts w:ascii="Times New Roman" w:eastAsia="Times New Roman" w:hAnsi="Times New Roman" w:cs="Times New Roman"/>
                <w:sz w:val="24"/>
                <w:szCs w:val="24"/>
                <w:lang w:eastAsia="ru-RU"/>
              </w:rPr>
              <w:t>их</w:t>
            </w:r>
            <w:r w:rsidRPr="00824981">
              <w:rPr>
                <w:rFonts w:ascii="Times New Roman" w:eastAsia="Times New Roman" w:hAnsi="Times New Roman" w:cs="Times New Roman"/>
                <w:sz w:val="24"/>
                <w:szCs w:val="24"/>
                <w:lang w:eastAsia="ru-RU"/>
              </w:rPr>
              <w:t xml:space="preserve"> о поступивших уведомлениях работников учреждения о фактах обращения к ним в целях склонения </w:t>
            </w:r>
            <w:r>
              <w:rPr>
                <w:rFonts w:ascii="Times New Roman" w:eastAsia="Times New Roman" w:hAnsi="Times New Roman" w:cs="Times New Roman"/>
                <w:sz w:val="24"/>
                <w:szCs w:val="24"/>
                <w:lang w:eastAsia="ru-RU"/>
              </w:rPr>
              <w:br/>
            </w:r>
            <w:r w:rsidRPr="00824981">
              <w:rPr>
                <w:rFonts w:ascii="Times New Roman" w:eastAsia="Times New Roman" w:hAnsi="Times New Roman" w:cs="Times New Roman"/>
                <w:sz w:val="24"/>
                <w:szCs w:val="24"/>
                <w:lang w:eastAsia="ru-RU"/>
              </w:rPr>
              <w:t>к совершению коррупционных правонарушений</w:t>
            </w:r>
            <w:r w:rsidR="002553AC">
              <w:rPr>
                <w:rFonts w:ascii="Times New Roman" w:eastAsia="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523678"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лицо</w:t>
            </w:r>
          </w:p>
        </w:tc>
        <w:tc>
          <w:tcPr>
            <w:tcW w:w="2410" w:type="dxa"/>
            <w:tcBorders>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 течение срока действия плана</w:t>
            </w:r>
          </w:p>
        </w:tc>
      </w:tr>
      <w:tr w:rsidR="003506AC" w:rsidRPr="00116BB5" w:rsidTr="00692694">
        <w:tc>
          <w:tcPr>
            <w:tcW w:w="14992" w:type="dxa"/>
            <w:gridSpan w:val="4"/>
            <w:tcBorders>
              <w:top w:val="single" w:sz="4" w:space="0" w:color="auto"/>
              <w:left w:val="single" w:sz="4" w:space="0" w:color="auto"/>
              <w:bottom w:val="single" w:sz="4" w:space="0" w:color="auto"/>
              <w:right w:val="single" w:sz="4" w:space="0" w:color="auto"/>
            </w:tcBorders>
          </w:tcPr>
          <w:p w:rsidR="003506AC" w:rsidRDefault="003506AC" w:rsidP="0007526C">
            <w:pPr>
              <w:widowControl w:val="0"/>
              <w:spacing w:after="0" w:line="240" w:lineRule="auto"/>
              <w:contextualSpacing/>
              <w:outlineLvl w:val="4"/>
              <w:rPr>
                <w:rFonts w:ascii="Times New Roman" w:eastAsia="Times New Roman" w:hAnsi="Times New Roman" w:cs="Times New Roman"/>
                <w:b/>
                <w:sz w:val="24"/>
                <w:szCs w:val="24"/>
                <w:lang w:eastAsia="ru-RU"/>
              </w:rPr>
            </w:pPr>
          </w:p>
          <w:p w:rsidR="003506AC" w:rsidRPr="002C2625" w:rsidRDefault="003506AC" w:rsidP="0007526C">
            <w:pPr>
              <w:widowControl w:val="0"/>
              <w:spacing w:after="0" w:line="240" w:lineRule="auto"/>
              <w:contextualSpacing/>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III</w:t>
            </w:r>
            <w:r w:rsidRPr="0007526C">
              <w:rPr>
                <w:rFonts w:ascii="Times New Roman" w:eastAsia="Times New Roman" w:hAnsi="Times New Roman" w:cs="Times New Roman"/>
                <w:b/>
                <w:sz w:val="24"/>
                <w:szCs w:val="24"/>
                <w:lang w:eastAsia="ru-RU"/>
              </w:rPr>
              <w:t xml:space="preserve">. </w:t>
            </w:r>
            <w:r w:rsidRPr="00745CC9">
              <w:rPr>
                <w:rFonts w:ascii="Times New Roman" w:eastAsia="Times New Roman" w:hAnsi="Times New Roman" w:cs="Times New Roman"/>
                <w:b/>
                <w:sz w:val="24"/>
                <w:szCs w:val="24"/>
                <w:lang w:eastAsia="ru-RU"/>
              </w:rPr>
              <w:t>Мероприятия по</w:t>
            </w:r>
            <w:r w:rsidRPr="002C2625">
              <w:rPr>
                <w:rFonts w:ascii="Times New Roman" w:eastAsia="Times New Roman" w:hAnsi="Times New Roman" w:cs="Times New Roman"/>
                <w:b/>
                <w:sz w:val="24"/>
                <w:szCs w:val="24"/>
                <w:lang w:eastAsia="ru-RU"/>
              </w:rPr>
              <w:t xml:space="preserve"> пропаганд</w:t>
            </w:r>
            <w:r>
              <w:rPr>
                <w:rFonts w:ascii="Times New Roman" w:eastAsia="Times New Roman" w:hAnsi="Times New Roman" w:cs="Times New Roman"/>
                <w:b/>
                <w:sz w:val="24"/>
                <w:szCs w:val="24"/>
                <w:lang w:eastAsia="ru-RU"/>
              </w:rPr>
              <w:t>е</w:t>
            </w:r>
            <w:r w:rsidRPr="002C2625">
              <w:rPr>
                <w:rFonts w:ascii="Times New Roman" w:eastAsia="Times New Roman" w:hAnsi="Times New Roman" w:cs="Times New Roman"/>
                <w:b/>
                <w:sz w:val="24"/>
                <w:szCs w:val="24"/>
                <w:lang w:eastAsia="ru-RU"/>
              </w:rPr>
              <w:t xml:space="preserve"> антикоррупционного поведения и обеспечени</w:t>
            </w:r>
            <w:r>
              <w:rPr>
                <w:rFonts w:ascii="Times New Roman" w:eastAsia="Times New Roman" w:hAnsi="Times New Roman" w:cs="Times New Roman"/>
                <w:b/>
                <w:sz w:val="24"/>
                <w:szCs w:val="24"/>
                <w:lang w:eastAsia="ru-RU"/>
              </w:rPr>
              <w:t>ю</w:t>
            </w:r>
            <w:r w:rsidRPr="002C2625">
              <w:rPr>
                <w:rFonts w:ascii="Times New Roman" w:eastAsia="Times New Roman" w:hAnsi="Times New Roman" w:cs="Times New Roman"/>
                <w:b/>
                <w:sz w:val="24"/>
                <w:szCs w:val="24"/>
                <w:lang w:eastAsia="ru-RU"/>
              </w:rPr>
              <w:t xml:space="preserve"> доступности информации </w:t>
            </w:r>
            <w:r>
              <w:rPr>
                <w:rFonts w:ascii="Times New Roman" w:eastAsia="Times New Roman" w:hAnsi="Times New Roman" w:cs="Times New Roman"/>
                <w:b/>
                <w:sz w:val="24"/>
                <w:szCs w:val="24"/>
                <w:lang w:eastAsia="ru-RU"/>
              </w:rPr>
              <w:br/>
            </w:r>
            <w:bookmarkStart w:id="0" w:name="_GoBack"/>
            <w:bookmarkEnd w:id="0"/>
            <w:r w:rsidRPr="002C2625">
              <w:rPr>
                <w:rFonts w:ascii="Times New Roman" w:eastAsia="Times New Roman" w:hAnsi="Times New Roman" w:cs="Times New Roman"/>
                <w:b/>
                <w:sz w:val="24"/>
                <w:szCs w:val="24"/>
                <w:lang w:eastAsia="ru-RU"/>
              </w:rPr>
              <w:t>о деятельности в сфере противодействия коррупции</w:t>
            </w:r>
          </w:p>
          <w:p w:rsidR="003506AC" w:rsidRPr="00745CC9" w:rsidRDefault="003506AC" w:rsidP="00584D49">
            <w:pPr>
              <w:widowControl w:val="0"/>
              <w:spacing w:after="0" w:line="240" w:lineRule="auto"/>
              <w:contextualSpacing/>
              <w:outlineLvl w:val="4"/>
              <w:rPr>
                <w:rFonts w:ascii="Times New Roman" w:eastAsia="Times New Roman" w:hAnsi="Times New Roman" w:cs="Times New Roman"/>
                <w:sz w:val="24"/>
                <w:szCs w:val="24"/>
                <w:lang w:eastAsia="ru-RU"/>
              </w:rPr>
            </w:pPr>
          </w:p>
        </w:tc>
      </w:tr>
      <w:tr w:rsidR="003506AC" w:rsidRPr="00116BB5" w:rsidTr="00AC7E5D">
        <w:trPr>
          <w:trHeight w:val="593"/>
        </w:trPr>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3506AC" w:rsidRPr="0007526C" w:rsidRDefault="003506AC" w:rsidP="00103343">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и содержание </w:t>
            </w:r>
            <w:r w:rsidRPr="00AC7E5D">
              <w:rPr>
                <w:rFonts w:ascii="Times New Roman" w:eastAsia="Times New Roman" w:hAnsi="Times New Roman" w:cs="Times New Roman"/>
                <w:sz w:val="24"/>
                <w:szCs w:val="24"/>
                <w:lang w:eastAsia="ru-RU"/>
              </w:rPr>
              <w:t>в актуальном состоянии</w:t>
            </w:r>
            <w:r>
              <w:rPr>
                <w:rFonts w:ascii="Times New Roman" w:eastAsia="Times New Roman" w:hAnsi="Times New Roman" w:cs="Times New Roman"/>
                <w:sz w:val="24"/>
                <w:szCs w:val="24"/>
                <w:lang w:eastAsia="ru-RU"/>
              </w:rPr>
              <w:t xml:space="preserve"> </w:t>
            </w:r>
            <w:r w:rsidRPr="00AC7E5D">
              <w:rPr>
                <w:rFonts w:ascii="Times New Roman" w:eastAsia="Times New Roman" w:hAnsi="Times New Roman" w:cs="Times New Roman"/>
                <w:sz w:val="24"/>
                <w:szCs w:val="24"/>
                <w:lang w:eastAsia="ru-RU"/>
              </w:rPr>
              <w:t xml:space="preserve">на официальном сайте учреждения раздела «Противодействие коррупции» и размещение </w:t>
            </w:r>
            <w:r>
              <w:rPr>
                <w:rFonts w:ascii="Times New Roman" w:eastAsia="Times New Roman" w:hAnsi="Times New Roman" w:cs="Times New Roman"/>
                <w:sz w:val="24"/>
                <w:szCs w:val="24"/>
                <w:lang w:eastAsia="ru-RU"/>
              </w:rPr>
              <w:t xml:space="preserve">в нем антикоррупционной </w:t>
            </w:r>
            <w:r w:rsidRPr="00AC7E5D">
              <w:rPr>
                <w:rFonts w:ascii="Times New Roman" w:eastAsia="Times New Roman" w:hAnsi="Times New Roman" w:cs="Times New Roman"/>
                <w:sz w:val="24"/>
                <w:szCs w:val="24"/>
                <w:lang w:eastAsia="ru-RU"/>
              </w:rPr>
              <w:t>информации</w:t>
            </w:r>
            <w:r>
              <w:rPr>
                <w:rFonts w:ascii="Times New Roman" w:eastAsia="Times New Roman" w:hAnsi="Times New Roman" w:cs="Times New Roman"/>
                <w:sz w:val="24"/>
                <w:szCs w:val="24"/>
                <w:lang w:eastAsia="ru-RU"/>
              </w:rPr>
              <w:t>, в том числе о локальных актах учреждения в сфере противодействия коррупции, антикоррупционных стандартах поведения, о проводимых мероприятиях в сфере противодействия коррупции (при наличии официального сайта).</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523678"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лицо</w:t>
            </w:r>
          </w:p>
        </w:tc>
        <w:tc>
          <w:tcPr>
            <w:tcW w:w="2410"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В течение срока действия плана</w:t>
            </w:r>
          </w:p>
        </w:tc>
      </w:tr>
      <w:tr w:rsidR="003506AC" w:rsidRPr="00116BB5" w:rsidTr="0064374B">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3506AC" w:rsidRPr="0007526C" w:rsidRDefault="003506AC" w:rsidP="00584D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C7E5D">
              <w:rPr>
                <w:rFonts w:ascii="Times New Roman" w:eastAsia="Times New Roman" w:hAnsi="Times New Roman" w:cs="Times New Roman"/>
                <w:sz w:val="24"/>
                <w:szCs w:val="24"/>
                <w:lang w:eastAsia="ru-RU"/>
              </w:rPr>
              <w:t>Подготовка и размещение</w:t>
            </w:r>
            <w:r>
              <w:t xml:space="preserve"> </w:t>
            </w:r>
            <w:r w:rsidRPr="001D486C">
              <w:rPr>
                <w:rFonts w:ascii="Times New Roman" w:eastAsia="Times New Roman" w:hAnsi="Times New Roman" w:cs="Times New Roman"/>
                <w:sz w:val="24"/>
                <w:szCs w:val="24"/>
                <w:lang w:eastAsia="ru-RU"/>
              </w:rPr>
              <w:t>в зданиях и помещениях, занимаемых</w:t>
            </w:r>
            <w:r>
              <w:rPr>
                <w:rFonts w:ascii="Times New Roman" w:eastAsia="Times New Roman" w:hAnsi="Times New Roman" w:cs="Times New Roman"/>
                <w:sz w:val="24"/>
                <w:szCs w:val="24"/>
                <w:lang w:eastAsia="ru-RU"/>
              </w:rPr>
              <w:t xml:space="preserve"> учреждением,</w:t>
            </w:r>
            <w:r w:rsidRPr="00AC7E5D">
              <w:rPr>
                <w:rFonts w:ascii="Times New Roman" w:eastAsia="Times New Roman" w:hAnsi="Times New Roman" w:cs="Times New Roman"/>
                <w:sz w:val="24"/>
                <w:szCs w:val="24"/>
                <w:lang w:eastAsia="ru-RU"/>
              </w:rPr>
              <w:t xml:space="preserve"> информационных стенд</w:t>
            </w:r>
            <w:r>
              <w:rPr>
                <w:rFonts w:ascii="Times New Roman" w:eastAsia="Times New Roman" w:hAnsi="Times New Roman" w:cs="Times New Roman"/>
                <w:sz w:val="24"/>
                <w:szCs w:val="24"/>
                <w:lang w:eastAsia="ru-RU"/>
              </w:rPr>
              <w:t xml:space="preserve">ов, направленных на </w:t>
            </w:r>
            <w:r w:rsidRPr="00AC7E5D">
              <w:rPr>
                <w:rFonts w:ascii="Times New Roman" w:eastAsia="Times New Roman" w:hAnsi="Times New Roman" w:cs="Times New Roman"/>
                <w:sz w:val="24"/>
                <w:szCs w:val="24"/>
                <w:lang w:eastAsia="ru-RU"/>
              </w:rPr>
              <w:t>ознакомлени</w:t>
            </w:r>
            <w:r>
              <w:rPr>
                <w:rFonts w:ascii="Times New Roman" w:eastAsia="Times New Roman" w:hAnsi="Times New Roman" w:cs="Times New Roman"/>
                <w:sz w:val="24"/>
                <w:szCs w:val="24"/>
                <w:lang w:eastAsia="ru-RU"/>
              </w:rPr>
              <w:t>е</w:t>
            </w:r>
            <w:r w:rsidRPr="00AC7E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работников учреждений</w:t>
            </w:r>
            <w:r w:rsidRPr="00AC7E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AC7E5D">
              <w:rPr>
                <w:rFonts w:ascii="Times New Roman" w:eastAsia="Times New Roman" w:hAnsi="Times New Roman" w:cs="Times New Roman"/>
                <w:sz w:val="24"/>
                <w:szCs w:val="24"/>
                <w:lang w:eastAsia="ru-RU"/>
              </w:rPr>
              <w:t>и посетител</w:t>
            </w:r>
            <w:r>
              <w:rPr>
                <w:rFonts w:ascii="Times New Roman" w:eastAsia="Times New Roman" w:hAnsi="Times New Roman" w:cs="Times New Roman"/>
                <w:sz w:val="24"/>
                <w:szCs w:val="24"/>
                <w:lang w:eastAsia="ru-RU"/>
              </w:rPr>
              <w:t>ей с</w:t>
            </w:r>
            <w:r w:rsidRPr="00AC7E5D">
              <w:rPr>
                <w:rFonts w:ascii="Times New Roman" w:eastAsia="Times New Roman" w:hAnsi="Times New Roman" w:cs="Times New Roman"/>
                <w:sz w:val="24"/>
                <w:szCs w:val="24"/>
                <w:lang w:eastAsia="ru-RU"/>
              </w:rPr>
              <w:t xml:space="preserve"> информаци</w:t>
            </w:r>
            <w:r>
              <w:rPr>
                <w:rFonts w:ascii="Times New Roman" w:eastAsia="Times New Roman" w:hAnsi="Times New Roman" w:cs="Times New Roman"/>
                <w:sz w:val="24"/>
                <w:szCs w:val="24"/>
                <w:lang w:eastAsia="ru-RU"/>
              </w:rPr>
              <w:t xml:space="preserve">онными </w:t>
            </w:r>
            <w:r w:rsidRPr="00AC7E5D">
              <w:rPr>
                <w:rFonts w:ascii="Times New Roman" w:eastAsia="Times New Roman" w:hAnsi="Times New Roman" w:cs="Times New Roman"/>
                <w:sz w:val="24"/>
                <w:szCs w:val="24"/>
                <w:lang w:eastAsia="ru-RU"/>
              </w:rPr>
              <w:t>и просветительски</w:t>
            </w:r>
            <w:r>
              <w:rPr>
                <w:rFonts w:ascii="Times New Roman" w:eastAsia="Times New Roman" w:hAnsi="Times New Roman" w:cs="Times New Roman"/>
                <w:sz w:val="24"/>
                <w:szCs w:val="24"/>
                <w:lang w:eastAsia="ru-RU"/>
              </w:rPr>
              <w:t>ми материалами по вопросам противодействия коррупции.</w:t>
            </w:r>
          </w:p>
        </w:tc>
        <w:tc>
          <w:tcPr>
            <w:tcW w:w="2381" w:type="dxa"/>
            <w:tcBorders>
              <w:top w:val="single" w:sz="4" w:space="0" w:color="auto"/>
              <w:left w:val="single" w:sz="4" w:space="0" w:color="auto"/>
              <w:bottom w:val="single" w:sz="4" w:space="0" w:color="auto"/>
              <w:right w:val="single" w:sz="4" w:space="0" w:color="auto"/>
            </w:tcBorders>
          </w:tcPr>
          <w:p w:rsidR="003506AC" w:rsidRPr="00745CC9" w:rsidRDefault="00523678"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лицо</w:t>
            </w:r>
          </w:p>
        </w:tc>
        <w:tc>
          <w:tcPr>
            <w:tcW w:w="2410" w:type="dxa"/>
            <w:tcBorders>
              <w:top w:val="single" w:sz="4" w:space="0" w:color="auto"/>
              <w:left w:val="single" w:sz="4" w:space="0" w:color="auto"/>
              <w:bottom w:val="single" w:sz="4" w:space="0" w:color="auto"/>
              <w:right w:val="single" w:sz="4" w:space="0" w:color="auto"/>
            </w:tcBorders>
          </w:tcPr>
          <w:p w:rsidR="003506AC" w:rsidRDefault="003506AC" w:rsidP="00584D49">
            <w:pPr>
              <w:widowControl w:val="0"/>
              <w:spacing w:after="0" w:line="240" w:lineRule="auto"/>
              <w:contextualSpacing/>
              <w:jc w:val="center"/>
            </w:pPr>
            <w:r w:rsidRPr="00B956A7">
              <w:rPr>
                <w:rFonts w:ascii="Times New Roman" w:eastAsia="Times New Roman" w:hAnsi="Times New Roman" w:cs="Times New Roman"/>
                <w:sz w:val="24"/>
                <w:szCs w:val="24"/>
                <w:lang w:eastAsia="ru-RU"/>
              </w:rPr>
              <w:t>В течение срока действия плана</w:t>
            </w:r>
          </w:p>
        </w:tc>
      </w:tr>
      <w:tr w:rsidR="003506AC" w:rsidRPr="00116BB5" w:rsidTr="001D486C">
        <w:trPr>
          <w:trHeight w:val="521"/>
        </w:trPr>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tcPr>
          <w:p w:rsidR="003506AC" w:rsidRPr="001D486C" w:rsidRDefault="003506AC" w:rsidP="00584D49">
            <w:pPr>
              <w:pStyle w:val="aa"/>
              <w:contextualSpacing/>
              <w:rPr>
                <w:rFonts w:ascii="Times New Roman" w:hAnsi="Times New Roman" w:cs="Times New Roman"/>
                <w:sz w:val="24"/>
                <w:szCs w:val="24"/>
                <w:lang w:eastAsia="ru-RU"/>
              </w:rPr>
            </w:pPr>
            <w:r w:rsidRPr="001D486C">
              <w:rPr>
                <w:rFonts w:ascii="Times New Roman" w:hAnsi="Times New Roman" w:cs="Times New Roman"/>
                <w:sz w:val="24"/>
                <w:szCs w:val="24"/>
                <w:lang w:eastAsia="ru-RU"/>
              </w:rPr>
              <w:t>Организация и проведение мероприятий в учреждении, посвященных Международному дню борьбы с коррупцией (9 декабря)</w:t>
            </w:r>
            <w:r>
              <w:rPr>
                <w:rFonts w:ascii="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1D486C" w:rsidRDefault="00523678" w:rsidP="00584D49">
            <w:pPr>
              <w:pStyle w:val="aa"/>
              <w:contextualSpacing/>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лицо</w:t>
            </w:r>
          </w:p>
        </w:tc>
        <w:tc>
          <w:tcPr>
            <w:tcW w:w="2410" w:type="dxa"/>
            <w:tcBorders>
              <w:top w:val="single" w:sz="4" w:space="0" w:color="auto"/>
              <w:left w:val="single" w:sz="4" w:space="0" w:color="auto"/>
              <w:bottom w:val="single" w:sz="4" w:space="0" w:color="auto"/>
              <w:right w:val="single" w:sz="4" w:space="0" w:color="auto"/>
            </w:tcBorders>
          </w:tcPr>
          <w:p w:rsidR="003506AC" w:rsidRPr="001D486C" w:rsidRDefault="003506AC" w:rsidP="00584D49">
            <w:pPr>
              <w:pStyle w:val="aa"/>
              <w:contextualSpacing/>
              <w:jc w:val="center"/>
              <w:rPr>
                <w:rFonts w:ascii="Times New Roman" w:hAnsi="Times New Roman" w:cs="Times New Roman"/>
                <w:sz w:val="24"/>
                <w:szCs w:val="24"/>
              </w:rPr>
            </w:pPr>
            <w:r w:rsidRPr="001D486C">
              <w:rPr>
                <w:rFonts w:ascii="Times New Roman" w:hAnsi="Times New Roman" w:cs="Times New Roman"/>
                <w:sz w:val="24"/>
                <w:szCs w:val="24"/>
                <w:lang w:eastAsia="ru-RU"/>
              </w:rPr>
              <w:t>Е</w:t>
            </w:r>
            <w:r w:rsidR="00102DAD">
              <w:rPr>
                <w:rFonts w:ascii="Times New Roman" w:hAnsi="Times New Roman" w:cs="Times New Roman"/>
                <w:sz w:val="24"/>
                <w:szCs w:val="24"/>
                <w:lang w:eastAsia="ru-RU"/>
              </w:rPr>
              <w:t>жегодно                  ноябрь-</w:t>
            </w:r>
            <w:r w:rsidRPr="001D486C">
              <w:rPr>
                <w:rFonts w:ascii="Times New Roman" w:hAnsi="Times New Roman" w:cs="Times New Roman"/>
                <w:sz w:val="24"/>
                <w:szCs w:val="24"/>
                <w:lang w:eastAsia="ru-RU"/>
              </w:rPr>
              <w:t>декабрь</w:t>
            </w:r>
          </w:p>
        </w:tc>
      </w:tr>
      <w:tr w:rsidR="003506AC" w:rsidRPr="00116BB5" w:rsidTr="0007526C">
        <w:trPr>
          <w:trHeight w:val="237"/>
        </w:trPr>
        <w:tc>
          <w:tcPr>
            <w:tcW w:w="675" w:type="dxa"/>
            <w:tcBorders>
              <w:top w:val="single" w:sz="4" w:space="0" w:color="auto"/>
              <w:left w:val="single" w:sz="4" w:space="0" w:color="auto"/>
              <w:bottom w:val="single" w:sz="4" w:space="0" w:color="auto"/>
              <w:right w:val="single" w:sz="4" w:space="0" w:color="auto"/>
            </w:tcBorders>
          </w:tcPr>
          <w:p w:rsidR="003506AC" w:rsidRPr="00745CC9" w:rsidRDefault="003506AC" w:rsidP="00584D4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tcPr>
          <w:p w:rsidR="003506AC" w:rsidRPr="001D486C" w:rsidRDefault="003506AC" w:rsidP="00975A9F">
            <w:pPr>
              <w:pStyle w:val="aa"/>
              <w:contextualSpacing/>
              <w:rPr>
                <w:rFonts w:ascii="Times New Roman" w:hAnsi="Times New Roman" w:cs="Times New Roman"/>
                <w:sz w:val="24"/>
                <w:szCs w:val="24"/>
                <w:lang w:eastAsia="ru-RU"/>
              </w:rPr>
            </w:pPr>
            <w:r w:rsidRPr="00FC6D08">
              <w:rPr>
                <w:rFonts w:ascii="Times New Roman" w:hAnsi="Times New Roman" w:cs="Times New Roman"/>
                <w:sz w:val="24"/>
                <w:szCs w:val="24"/>
                <w:lang w:eastAsia="ru-RU"/>
              </w:rPr>
              <w:t xml:space="preserve">Разработка </w:t>
            </w:r>
            <w:r>
              <w:rPr>
                <w:rFonts w:ascii="Times New Roman" w:hAnsi="Times New Roman" w:cs="Times New Roman"/>
                <w:sz w:val="24"/>
                <w:szCs w:val="24"/>
                <w:lang w:eastAsia="ru-RU"/>
              </w:rPr>
              <w:t xml:space="preserve">и распространение </w:t>
            </w:r>
            <w:r w:rsidRPr="00FC6D08">
              <w:rPr>
                <w:rFonts w:ascii="Times New Roman" w:hAnsi="Times New Roman" w:cs="Times New Roman"/>
                <w:sz w:val="24"/>
                <w:szCs w:val="24"/>
                <w:lang w:eastAsia="ru-RU"/>
              </w:rPr>
              <w:t>памяток</w:t>
            </w:r>
            <w:r>
              <w:rPr>
                <w:rFonts w:ascii="Times New Roman" w:hAnsi="Times New Roman" w:cs="Times New Roman"/>
                <w:sz w:val="24"/>
                <w:szCs w:val="24"/>
                <w:lang w:eastAsia="ru-RU"/>
              </w:rPr>
              <w:t>, буклетов, листовок</w:t>
            </w:r>
            <w:r w:rsidRPr="00FC6D08">
              <w:rPr>
                <w:rFonts w:ascii="Times New Roman" w:hAnsi="Times New Roman" w:cs="Times New Roman"/>
                <w:sz w:val="24"/>
                <w:szCs w:val="24"/>
                <w:lang w:eastAsia="ru-RU"/>
              </w:rPr>
              <w:t xml:space="preserve"> и иных информационных материалов по вопросам противодействия коррупции</w:t>
            </w:r>
            <w:r>
              <w:rPr>
                <w:rFonts w:ascii="Times New Roman" w:hAnsi="Times New Roman" w:cs="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3506AC" w:rsidRPr="001D486C" w:rsidRDefault="00523678" w:rsidP="00584D49">
            <w:pPr>
              <w:pStyle w:val="aa"/>
              <w:contextualSpacing/>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Ответственное лицо</w:t>
            </w:r>
          </w:p>
        </w:tc>
        <w:tc>
          <w:tcPr>
            <w:tcW w:w="2410" w:type="dxa"/>
            <w:tcBorders>
              <w:top w:val="single" w:sz="4" w:space="0" w:color="auto"/>
              <w:left w:val="single" w:sz="4" w:space="0" w:color="auto"/>
              <w:bottom w:val="single" w:sz="4" w:space="0" w:color="auto"/>
              <w:right w:val="single" w:sz="4" w:space="0" w:color="auto"/>
            </w:tcBorders>
          </w:tcPr>
          <w:p w:rsidR="003506AC" w:rsidRPr="001D486C" w:rsidRDefault="003506AC" w:rsidP="00584D49">
            <w:pPr>
              <w:pStyle w:val="aa"/>
              <w:contextualSpacing/>
              <w:jc w:val="center"/>
              <w:rPr>
                <w:rFonts w:ascii="Times New Roman" w:hAnsi="Times New Roman" w:cs="Times New Roman"/>
                <w:sz w:val="24"/>
                <w:szCs w:val="24"/>
                <w:lang w:eastAsia="ru-RU"/>
              </w:rPr>
            </w:pPr>
            <w:r w:rsidRPr="00FC6D08">
              <w:rPr>
                <w:rFonts w:ascii="Times New Roman" w:hAnsi="Times New Roman" w:cs="Times New Roman"/>
                <w:sz w:val="24"/>
                <w:szCs w:val="24"/>
                <w:lang w:eastAsia="ru-RU"/>
              </w:rPr>
              <w:t>В течение срока действия плана</w:t>
            </w:r>
          </w:p>
        </w:tc>
      </w:tr>
    </w:tbl>
    <w:p w:rsidR="007B58FD" w:rsidRPr="00116BB5" w:rsidRDefault="007B58FD" w:rsidP="0064374B">
      <w:pPr>
        <w:widowControl w:val="0"/>
        <w:spacing w:after="0" w:line="240" w:lineRule="auto"/>
        <w:jc w:val="center"/>
        <w:rPr>
          <w:rFonts w:ascii="Times New Roman" w:hAnsi="Times New Roman" w:cs="Times New Roman"/>
          <w:sz w:val="24"/>
          <w:szCs w:val="24"/>
        </w:rPr>
      </w:pPr>
    </w:p>
    <w:sectPr w:rsidR="007B58FD" w:rsidRPr="00116BB5" w:rsidSect="00AA7E2A">
      <w:headerReference w:type="default" r:id="rId9"/>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DC" w:rsidRDefault="00A41EDC" w:rsidP="005155E3">
      <w:pPr>
        <w:spacing w:after="0" w:line="240" w:lineRule="auto"/>
      </w:pPr>
      <w:r>
        <w:separator/>
      </w:r>
    </w:p>
  </w:endnote>
  <w:endnote w:type="continuationSeparator" w:id="0">
    <w:p w:rsidR="00A41EDC" w:rsidRDefault="00A41EDC"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DC" w:rsidRDefault="00A41EDC" w:rsidP="005155E3">
      <w:pPr>
        <w:spacing w:after="0" w:line="240" w:lineRule="auto"/>
      </w:pPr>
      <w:r>
        <w:separator/>
      </w:r>
    </w:p>
  </w:footnote>
  <w:footnote w:type="continuationSeparator" w:id="0">
    <w:p w:rsidR="00A41EDC" w:rsidRDefault="00A41EDC"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0B" w:rsidRDefault="0010630B">
    <w:pPr>
      <w:pStyle w:val="a5"/>
      <w:jc w:val="center"/>
      <w:rPr>
        <w:rFonts w:ascii="Times New Roman" w:hAnsi="Times New Roman"/>
        <w:sz w:val="24"/>
        <w:szCs w:val="24"/>
      </w:rPr>
    </w:pPr>
  </w:p>
  <w:p w:rsidR="00E259F4" w:rsidRPr="0010630B" w:rsidRDefault="003E1EF6">
    <w:pPr>
      <w:pStyle w:val="a5"/>
      <w:jc w:val="center"/>
      <w:rPr>
        <w:rFonts w:ascii="Times New Roman" w:hAnsi="Times New Roman"/>
        <w:sz w:val="24"/>
        <w:szCs w:val="24"/>
      </w:rPr>
    </w:pPr>
    <w:r w:rsidRPr="0010630B">
      <w:rPr>
        <w:rFonts w:ascii="Times New Roman" w:hAnsi="Times New Roman"/>
        <w:sz w:val="24"/>
        <w:szCs w:val="24"/>
      </w:rPr>
      <w:fldChar w:fldCharType="begin"/>
    </w:r>
    <w:r w:rsidR="00E259F4" w:rsidRPr="0010630B">
      <w:rPr>
        <w:rFonts w:ascii="Times New Roman" w:hAnsi="Times New Roman"/>
        <w:sz w:val="24"/>
        <w:szCs w:val="24"/>
      </w:rPr>
      <w:instrText xml:space="preserve"> PAGE   \* MERGEFORMAT </w:instrText>
    </w:r>
    <w:r w:rsidRPr="0010630B">
      <w:rPr>
        <w:rFonts w:ascii="Times New Roman" w:hAnsi="Times New Roman"/>
        <w:sz w:val="24"/>
        <w:szCs w:val="24"/>
      </w:rPr>
      <w:fldChar w:fldCharType="separate"/>
    </w:r>
    <w:r w:rsidR="00FE71D0">
      <w:rPr>
        <w:rFonts w:ascii="Times New Roman" w:hAnsi="Times New Roman"/>
        <w:noProof/>
        <w:sz w:val="24"/>
        <w:szCs w:val="24"/>
      </w:rPr>
      <w:t>2</w:t>
    </w:r>
    <w:r w:rsidRPr="0010630B">
      <w:rPr>
        <w:rFonts w:ascii="Times New Roman" w:hAnsi="Times New Roman"/>
        <w:sz w:val="24"/>
        <w:szCs w:val="24"/>
      </w:rPr>
      <w:fldChar w:fldCharType="end"/>
    </w:r>
  </w:p>
  <w:p w:rsidR="00E259F4" w:rsidRDefault="00E259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520A57"/>
    <w:multiLevelType w:val="hybridMultilevel"/>
    <w:tmpl w:val="758CECEE"/>
    <w:lvl w:ilvl="0" w:tplc="F280B776">
      <w:start w:val="1"/>
      <w:numFmt w:val="upperRoman"/>
      <w:lvlText w:val="%1."/>
      <w:lvlJc w:val="left"/>
      <w:pPr>
        <w:ind w:left="3981" w:hanging="720"/>
      </w:pPr>
      <w:rPr>
        <w:b/>
      </w:rPr>
    </w:lvl>
    <w:lvl w:ilvl="1" w:tplc="04190019">
      <w:start w:val="1"/>
      <w:numFmt w:val="lowerLetter"/>
      <w:lvlText w:val="%2."/>
      <w:lvlJc w:val="left"/>
      <w:pPr>
        <w:ind w:left="4133" w:hanging="360"/>
      </w:pPr>
    </w:lvl>
    <w:lvl w:ilvl="2" w:tplc="0419001B">
      <w:start w:val="1"/>
      <w:numFmt w:val="lowerRoman"/>
      <w:lvlText w:val="%3."/>
      <w:lvlJc w:val="right"/>
      <w:pPr>
        <w:ind w:left="4853" w:hanging="180"/>
      </w:pPr>
    </w:lvl>
    <w:lvl w:ilvl="3" w:tplc="0419000F">
      <w:start w:val="1"/>
      <w:numFmt w:val="decimal"/>
      <w:lvlText w:val="%4."/>
      <w:lvlJc w:val="left"/>
      <w:pPr>
        <w:ind w:left="5573" w:hanging="360"/>
      </w:pPr>
    </w:lvl>
    <w:lvl w:ilvl="4" w:tplc="04190019">
      <w:start w:val="1"/>
      <w:numFmt w:val="lowerLetter"/>
      <w:lvlText w:val="%5."/>
      <w:lvlJc w:val="left"/>
      <w:pPr>
        <w:ind w:left="6293" w:hanging="360"/>
      </w:pPr>
    </w:lvl>
    <w:lvl w:ilvl="5" w:tplc="0419001B">
      <w:start w:val="1"/>
      <w:numFmt w:val="lowerRoman"/>
      <w:lvlText w:val="%6."/>
      <w:lvlJc w:val="right"/>
      <w:pPr>
        <w:ind w:left="7013" w:hanging="180"/>
      </w:pPr>
    </w:lvl>
    <w:lvl w:ilvl="6" w:tplc="0419000F">
      <w:start w:val="1"/>
      <w:numFmt w:val="decimal"/>
      <w:lvlText w:val="%7."/>
      <w:lvlJc w:val="left"/>
      <w:pPr>
        <w:ind w:left="7733" w:hanging="360"/>
      </w:pPr>
    </w:lvl>
    <w:lvl w:ilvl="7" w:tplc="04190019">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2">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CC1454"/>
    <w:multiLevelType w:val="hybridMultilevel"/>
    <w:tmpl w:val="218E9FFE"/>
    <w:lvl w:ilvl="0" w:tplc="C17680B2">
      <w:start w:val="3"/>
      <w:numFmt w:val="upperRoman"/>
      <w:lvlText w:val="%1."/>
      <w:lvlJc w:val="left"/>
      <w:pPr>
        <w:ind w:left="398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F3777E"/>
    <w:multiLevelType w:val="hybridMultilevel"/>
    <w:tmpl w:val="D284B002"/>
    <w:lvl w:ilvl="0" w:tplc="44CCC0BE">
      <w:start w:val="4"/>
      <w:numFmt w:val="upperRoman"/>
      <w:lvlText w:val="%1."/>
      <w:lvlJc w:val="left"/>
      <w:pPr>
        <w:ind w:left="398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
  </w:num>
  <w:num w:numId="5">
    <w:abstractNumId w:val="1"/>
  </w:num>
  <w:num w:numId="6">
    <w:abstractNumId w:val="7"/>
  </w:num>
  <w:num w:numId="7">
    <w:abstractNumId w:val="3"/>
  </w:num>
  <w:num w:numId="8">
    <w:abstractNumId w:val="9"/>
  </w:num>
  <w:num w:numId="9">
    <w:abstractNumId w:val="5"/>
  </w:num>
  <w:num w:numId="10">
    <w:abstractNumId w:val="10"/>
  </w:num>
  <w:num w:numId="11">
    <w:abstractNumId w:val="6"/>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061D0A"/>
    <w:rsid w:val="000041B0"/>
    <w:rsid w:val="00005C0D"/>
    <w:rsid w:val="000164DA"/>
    <w:rsid w:val="00025ECE"/>
    <w:rsid w:val="00031D52"/>
    <w:rsid w:val="00034CB3"/>
    <w:rsid w:val="000363A2"/>
    <w:rsid w:val="00040B06"/>
    <w:rsid w:val="00041CAD"/>
    <w:rsid w:val="000435FA"/>
    <w:rsid w:val="000439F2"/>
    <w:rsid w:val="00043CD1"/>
    <w:rsid w:val="00045647"/>
    <w:rsid w:val="00047655"/>
    <w:rsid w:val="000478CC"/>
    <w:rsid w:val="0005682F"/>
    <w:rsid w:val="00056C44"/>
    <w:rsid w:val="00061D0A"/>
    <w:rsid w:val="00062CDA"/>
    <w:rsid w:val="00063CF6"/>
    <w:rsid w:val="00065335"/>
    <w:rsid w:val="00071BB8"/>
    <w:rsid w:val="0007371E"/>
    <w:rsid w:val="0007526C"/>
    <w:rsid w:val="00075509"/>
    <w:rsid w:val="00082A5C"/>
    <w:rsid w:val="00083132"/>
    <w:rsid w:val="00093F97"/>
    <w:rsid w:val="000B007C"/>
    <w:rsid w:val="000C66F5"/>
    <w:rsid w:val="000E2B4D"/>
    <w:rsid w:val="000E4294"/>
    <w:rsid w:val="000F1A9D"/>
    <w:rsid w:val="000F5AC8"/>
    <w:rsid w:val="00102DAD"/>
    <w:rsid w:val="00103343"/>
    <w:rsid w:val="00104298"/>
    <w:rsid w:val="0010630B"/>
    <w:rsid w:val="0010762A"/>
    <w:rsid w:val="00112808"/>
    <w:rsid w:val="00116BB5"/>
    <w:rsid w:val="00120077"/>
    <w:rsid w:val="00121DC4"/>
    <w:rsid w:val="00137FBC"/>
    <w:rsid w:val="00140DEF"/>
    <w:rsid w:val="00142550"/>
    <w:rsid w:val="00154E92"/>
    <w:rsid w:val="0015558D"/>
    <w:rsid w:val="00156E8F"/>
    <w:rsid w:val="001641FD"/>
    <w:rsid w:val="00173ECA"/>
    <w:rsid w:val="00175ACF"/>
    <w:rsid w:val="0017632A"/>
    <w:rsid w:val="001776BF"/>
    <w:rsid w:val="001806F2"/>
    <w:rsid w:val="00180E17"/>
    <w:rsid w:val="00181A4C"/>
    <w:rsid w:val="00187210"/>
    <w:rsid w:val="001907A3"/>
    <w:rsid w:val="001A0AC9"/>
    <w:rsid w:val="001A5AEF"/>
    <w:rsid w:val="001A7A4D"/>
    <w:rsid w:val="001B46F2"/>
    <w:rsid w:val="001B769F"/>
    <w:rsid w:val="001C1C51"/>
    <w:rsid w:val="001C7442"/>
    <w:rsid w:val="001C789A"/>
    <w:rsid w:val="001D0A35"/>
    <w:rsid w:val="001D486C"/>
    <w:rsid w:val="001E5D62"/>
    <w:rsid w:val="0020335D"/>
    <w:rsid w:val="00203432"/>
    <w:rsid w:val="00203787"/>
    <w:rsid w:val="00204D82"/>
    <w:rsid w:val="00206093"/>
    <w:rsid w:val="00206E31"/>
    <w:rsid w:val="00207C81"/>
    <w:rsid w:val="00213238"/>
    <w:rsid w:val="00217ADB"/>
    <w:rsid w:val="00222096"/>
    <w:rsid w:val="00224F55"/>
    <w:rsid w:val="0023325F"/>
    <w:rsid w:val="00234F26"/>
    <w:rsid w:val="002350AD"/>
    <w:rsid w:val="0024100C"/>
    <w:rsid w:val="002553AC"/>
    <w:rsid w:val="00255502"/>
    <w:rsid w:val="00255631"/>
    <w:rsid w:val="0026371B"/>
    <w:rsid w:val="0027700C"/>
    <w:rsid w:val="00291736"/>
    <w:rsid w:val="00295BF6"/>
    <w:rsid w:val="00296C94"/>
    <w:rsid w:val="00297924"/>
    <w:rsid w:val="002A4CAF"/>
    <w:rsid w:val="002A599B"/>
    <w:rsid w:val="002B113B"/>
    <w:rsid w:val="002B180F"/>
    <w:rsid w:val="002B437D"/>
    <w:rsid w:val="002B48CD"/>
    <w:rsid w:val="002C08B3"/>
    <w:rsid w:val="002C2625"/>
    <w:rsid w:val="002D5189"/>
    <w:rsid w:val="002D557C"/>
    <w:rsid w:val="002E37C2"/>
    <w:rsid w:val="002F35DF"/>
    <w:rsid w:val="002F7298"/>
    <w:rsid w:val="002F77BB"/>
    <w:rsid w:val="00311C90"/>
    <w:rsid w:val="00313F9C"/>
    <w:rsid w:val="00314C6B"/>
    <w:rsid w:val="00316206"/>
    <w:rsid w:val="00317967"/>
    <w:rsid w:val="00326936"/>
    <w:rsid w:val="00331439"/>
    <w:rsid w:val="00341A21"/>
    <w:rsid w:val="003425C9"/>
    <w:rsid w:val="003506AC"/>
    <w:rsid w:val="00354344"/>
    <w:rsid w:val="00355928"/>
    <w:rsid w:val="00360F3B"/>
    <w:rsid w:val="00361F92"/>
    <w:rsid w:val="0036240F"/>
    <w:rsid w:val="00363BA7"/>
    <w:rsid w:val="00364648"/>
    <w:rsid w:val="00365BE1"/>
    <w:rsid w:val="00367D9D"/>
    <w:rsid w:val="00374365"/>
    <w:rsid w:val="003764CA"/>
    <w:rsid w:val="00384E4D"/>
    <w:rsid w:val="00385364"/>
    <w:rsid w:val="00392EE9"/>
    <w:rsid w:val="003A39C8"/>
    <w:rsid w:val="003A6C24"/>
    <w:rsid w:val="003B218A"/>
    <w:rsid w:val="003B464E"/>
    <w:rsid w:val="003C4227"/>
    <w:rsid w:val="003D1F25"/>
    <w:rsid w:val="003D79D8"/>
    <w:rsid w:val="003E1EF6"/>
    <w:rsid w:val="003E2184"/>
    <w:rsid w:val="003E25BE"/>
    <w:rsid w:val="003E2789"/>
    <w:rsid w:val="003E3061"/>
    <w:rsid w:val="003E6950"/>
    <w:rsid w:val="003F452F"/>
    <w:rsid w:val="003F5298"/>
    <w:rsid w:val="003F577E"/>
    <w:rsid w:val="00406AA1"/>
    <w:rsid w:val="0041057F"/>
    <w:rsid w:val="00410E54"/>
    <w:rsid w:val="00413FEE"/>
    <w:rsid w:val="00414FF9"/>
    <w:rsid w:val="00417FCB"/>
    <w:rsid w:val="00420E30"/>
    <w:rsid w:val="00426F9E"/>
    <w:rsid w:val="00432429"/>
    <w:rsid w:val="00435BED"/>
    <w:rsid w:val="004367DE"/>
    <w:rsid w:val="00443159"/>
    <w:rsid w:val="004511D7"/>
    <w:rsid w:val="00460744"/>
    <w:rsid w:val="004621E3"/>
    <w:rsid w:val="00462664"/>
    <w:rsid w:val="00472C24"/>
    <w:rsid w:val="00472DA1"/>
    <w:rsid w:val="004750A9"/>
    <w:rsid w:val="00475549"/>
    <w:rsid w:val="004763ED"/>
    <w:rsid w:val="0047658D"/>
    <w:rsid w:val="004770FC"/>
    <w:rsid w:val="0048165C"/>
    <w:rsid w:val="00485075"/>
    <w:rsid w:val="00485A20"/>
    <w:rsid w:val="00485F20"/>
    <w:rsid w:val="00486EBE"/>
    <w:rsid w:val="00487DC7"/>
    <w:rsid w:val="00493EC2"/>
    <w:rsid w:val="004A20A7"/>
    <w:rsid w:val="004A2992"/>
    <w:rsid w:val="004A3CE1"/>
    <w:rsid w:val="004A401A"/>
    <w:rsid w:val="004A4FEC"/>
    <w:rsid w:val="004A5ED6"/>
    <w:rsid w:val="004B437C"/>
    <w:rsid w:val="004B6D45"/>
    <w:rsid w:val="004B7725"/>
    <w:rsid w:val="004C4CA5"/>
    <w:rsid w:val="004C5737"/>
    <w:rsid w:val="004C6488"/>
    <w:rsid w:val="004D1DF6"/>
    <w:rsid w:val="004D3946"/>
    <w:rsid w:val="004D58D0"/>
    <w:rsid w:val="004E08E2"/>
    <w:rsid w:val="004E2445"/>
    <w:rsid w:val="004E695A"/>
    <w:rsid w:val="004F59E0"/>
    <w:rsid w:val="004F7D9D"/>
    <w:rsid w:val="005024B0"/>
    <w:rsid w:val="00503F7F"/>
    <w:rsid w:val="00505C70"/>
    <w:rsid w:val="00505FDF"/>
    <w:rsid w:val="00506614"/>
    <w:rsid w:val="00510AD5"/>
    <w:rsid w:val="00512550"/>
    <w:rsid w:val="00513263"/>
    <w:rsid w:val="005155E3"/>
    <w:rsid w:val="00516F58"/>
    <w:rsid w:val="00523678"/>
    <w:rsid w:val="00523A68"/>
    <w:rsid w:val="00531E0C"/>
    <w:rsid w:val="005338A0"/>
    <w:rsid w:val="00544098"/>
    <w:rsid w:val="005447C3"/>
    <w:rsid w:val="00545291"/>
    <w:rsid w:val="00545BBE"/>
    <w:rsid w:val="00555F71"/>
    <w:rsid w:val="00555F90"/>
    <w:rsid w:val="00567B23"/>
    <w:rsid w:val="00573435"/>
    <w:rsid w:val="005815B7"/>
    <w:rsid w:val="00583490"/>
    <w:rsid w:val="00584D49"/>
    <w:rsid w:val="00587C97"/>
    <w:rsid w:val="005A2C94"/>
    <w:rsid w:val="005A6238"/>
    <w:rsid w:val="005B01FD"/>
    <w:rsid w:val="005B0C19"/>
    <w:rsid w:val="005B522B"/>
    <w:rsid w:val="005D1BAD"/>
    <w:rsid w:val="005D1C09"/>
    <w:rsid w:val="005E111C"/>
    <w:rsid w:val="005E27AC"/>
    <w:rsid w:val="005F13BD"/>
    <w:rsid w:val="00600973"/>
    <w:rsid w:val="00601015"/>
    <w:rsid w:val="006223C4"/>
    <w:rsid w:val="006228A7"/>
    <w:rsid w:val="00623391"/>
    <w:rsid w:val="0062459D"/>
    <w:rsid w:val="00631E12"/>
    <w:rsid w:val="00632382"/>
    <w:rsid w:val="00634C32"/>
    <w:rsid w:val="00635BBE"/>
    <w:rsid w:val="00643527"/>
    <w:rsid w:val="0064374B"/>
    <w:rsid w:val="00647B56"/>
    <w:rsid w:val="00652266"/>
    <w:rsid w:val="006537E2"/>
    <w:rsid w:val="0066332F"/>
    <w:rsid w:val="00671548"/>
    <w:rsid w:val="0067336C"/>
    <w:rsid w:val="006744C7"/>
    <w:rsid w:val="00675543"/>
    <w:rsid w:val="00681DC2"/>
    <w:rsid w:val="006848D0"/>
    <w:rsid w:val="00690B09"/>
    <w:rsid w:val="00692694"/>
    <w:rsid w:val="006B0327"/>
    <w:rsid w:val="006C33FB"/>
    <w:rsid w:val="006C7916"/>
    <w:rsid w:val="006D0442"/>
    <w:rsid w:val="006D1924"/>
    <w:rsid w:val="006D4DD1"/>
    <w:rsid w:val="006D6D23"/>
    <w:rsid w:val="006D7C9B"/>
    <w:rsid w:val="006E022E"/>
    <w:rsid w:val="006E4265"/>
    <w:rsid w:val="006E49A9"/>
    <w:rsid w:val="006E762D"/>
    <w:rsid w:val="006F045A"/>
    <w:rsid w:val="006F2708"/>
    <w:rsid w:val="006F3AE6"/>
    <w:rsid w:val="006F43BC"/>
    <w:rsid w:val="006F54C8"/>
    <w:rsid w:val="006F62E2"/>
    <w:rsid w:val="006F64D6"/>
    <w:rsid w:val="00701816"/>
    <w:rsid w:val="0070262C"/>
    <w:rsid w:val="00704EF0"/>
    <w:rsid w:val="00705611"/>
    <w:rsid w:val="007068FC"/>
    <w:rsid w:val="007112F1"/>
    <w:rsid w:val="00713B73"/>
    <w:rsid w:val="00713B9C"/>
    <w:rsid w:val="00714DFB"/>
    <w:rsid w:val="0072188E"/>
    <w:rsid w:val="00727792"/>
    <w:rsid w:val="00731D8D"/>
    <w:rsid w:val="00733BB8"/>
    <w:rsid w:val="00734642"/>
    <w:rsid w:val="0073668F"/>
    <w:rsid w:val="0074200E"/>
    <w:rsid w:val="00742C96"/>
    <w:rsid w:val="00745CC9"/>
    <w:rsid w:val="0074615D"/>
    <w:rsid w:val="00755694"/>
    <w:rsid w:val="00755BB7"/>
    <w:rsid w:val="00761929"/>
    <w:rsid w:val="007632C3"/>
    <w:rsid w:val="00763F13"/>
    <w:rsid w:val="0076470D"/>
    <w:rsid w:val="007661F0"/>
    <w:rsid w:val="00766B22"/>
    <w:rsid w:val="00777635"/>
    <w:rsid w:val="00777A94"/>
    <w:rsid w:val="00795ECF"/>
    <w:rsid w:val="007A0486"/>
    <w:rsid w:val="007A20D2"/>
    <w:rsid w:val="007A27ED"/>
    <w:rsid w:val="007A6DB0"/>
    <w:rsid w:val="007B56BE"/>
    <w:rsid w:val="007B58FD"/>
    <w:rsid w:val="007B762A"/>
    <w:rsid w:val="007B7B29"/>
    <w:rsid w:val="007C6CE9"/>
    <w:rsid w:val="007D6495"/>
    <w:rsid w:val="007D76F0"/>
    <w:rsid w:val="007E0ACD"/>
    <w:rsid w:val="007E320A"/>
    <w:rsid w:val="007E50FB"/>
    <w:rsid w:val="007E6914"/>
    <w:rsid w:val="007F053B"/>
    <w:rsid w:val="00805302"/>
    <w:rsid w:val="0080659E"/>
    <w:rsid w:val="00813EF4"/>
    <w:rsid w:val="00821DF3"/>
    <w:rsid w:val="00823750"/>
    <w:rsid w:val="00823A97"/>
    <w:rsid w:val="00824981"/>
    <w:rsid w:val="0083064F"/>
    <w:rsid w:val="00836B9E"/>
    <w:rsid w:val="0083791A"/>
    <w:rsid w:val="00844A47"/>
    <w:rsid w:val="0085004E"/>
    <w:rsid w:val="00853535"/>
    <w:rsid w:val="00856BA1"/>
    <w:rsid w:val="00867119"/>
    <w:rsid w:val="0087118C"/>
    <w:rsid w:val="0087604C"/>
    <w:rsid w:val="00876E7F"/>
    <w:rsid w:val="00882F4D"/>
    <w:rsid w:val="008856D7"/>
    <w:rsid w:val="00886FA6"/>
    <w:rsid w:val="0089549F"/>
    <w:rsid w:val="008A05A7"/>
    <w:rsid w:val="008A2610"/>
    <w:rsid w:val="008A4E71"/>
    <w:rsid w:val="008A649E"/>
    <w:rsid w:val="008B1E51"/>
    <w:rsid w:val="008B5444"/>
    <w:rsid w:val="008C250E"/>
    <w:rsid w:val="008C457E"/>
    <w:rsid w:val="008C4B46"/>
    <w:rsid w:val="008D48B3"/>
    <w:rsid w:val="008E06D8"/>
    <w:rsid w:val="008E292B"/>
    <w:rsid w:val="008E377A"/>
    <w:rsid w:val="008F0C9D"/>
    <w:rsid w:val="008F1863"/>
    <w:rsid w:val="00910CBD"/>
    <w:rsid w:val="00916CCE"/>
    <w:rsid w:val="009218F4"/>
    <w:rsid w:val="00925696"/>
    <w:rsid w:val="00926DCA"/>
    <w:rsid w:val="0093094C"/>
    <w:rsid w:val="00931A9F"/>
    <w:rsid w:val="00936481"/>
    <w:rsid w:val="009422EA"/>
    <w:rsid w:val="00950349"/>
    <w:rsid w:val="00955C1B"/>
    <w:rsid w:val="009630C0"/>
    <w:rsid w:val="00965E41"/>
    <w:rsid w:val="009672B0"/>
    <w:rsid w:val="009750F8"/>
    <w:rsid w:val="0097556E"/>
    <w:rsid w:val="00975A9F"/>
    <w:rsid w:val="0097776D"/>
    <w:rsid w:val="0098270B"/>
    <w:rsid w:val="009832AD"/>
    <w:rsid w:val="0098485F"/>
    <w:rsid w:val="00985C95"/>
    <w:rsid w:val="00985E8C"/>
    <w:rsid w:val="0098671D"/>
    <w:rsid w:val="00992C01"/>
    <w:rsid w:val="009A057E"/>
    <w:rsid w:val="009A2A5C"/>
    <w:rsid w:val="009A71CC"/>
    <w:rsid w:val="009A7FAA"/>
    <w:rsid w:val="009B797C"/>
    <w:rsid w:val="009C5622"/>
    <w:rsid w:val="009D1F68"/>
    <w:rsid w:val="009D62F2"/>
    <w:rsid w:val="009E078A"/>
    <w:rsid w:val="009E0D39"/>
    <w:rsid w:val="009E2CC0"/>
    <w:rsid w:val="009E4014"/>
    <w:rsid w:val="009E6972"/>
    <w:rsid w:val="009E70F2"/>
    <w:rsid w:val="009E7863"/>
    <w:rsid w:val="009F04E8"/>
    <w:rsid w:val="00A07750"/>
    <w:rsid w:val="00A107E0"/>
    <w:rsid w:val="00A1090E"/>
    <w:rsid w:val="00A1153E"/>
    <w:rsid w:val="00A11AFB"/>
    <w:rsid w:val="00A131B1"/>
    <w:rsid w:val="00A21F48"/>
    <w:rsid w:val="00A247AA"/>
    <w:rsid w:val="00A268C0"/>
    <w:rsid w:val="00A27FE9"/>
    <w:rsid w:val="00A314AE"/>
    <w:rsid w:val="00A37146"/>
    <w:rsid w:val="00A41EDC"/>
    <w:rsid w:val="00A42E8E"/>
    <w:rsid w:val="00A42F4A"/>
    <w:rsid w:val="00A4612D"/>
    <w:rsid w:val="00A47C8E"/>
    <w:rsid w:val="00A52EA5"/>
    <w:rsid w:val="00A641DB"/>
    <w:rsid w:val="00A66E1C"/>
    <w:rsid w:val="00A7379D"/>
    <w:rsid w:val="00A755F9"/>
    <w:rsid w:val="00A76C2B"/>
    <w:rsid w:val="00A85DF7"/>
    <w:rsid w:val="00A923F0"/>
    <w:rsid w:val="00AA3602"/>
    <w:rsid w:val="00AA68F6"/>
    <w:rsid w:val="00AA7E2A"/>
    <w:rsid w:val="00AB0EF6"/>
    <w:rsid w:val="00AB772D"/>
    <w:rsid w:val="00AC2278"/>
    <w:rsid w:val="00AC7E5D"/>
    <w:rsid w:val="00AD27BE"/>
    <w:rsid w:val="00AD317C"/>
    <w:rsid w:val="00AD6033"/>
    <w:rsid w:val="00AD68EC"/>
    <w:rsid w:val="00AE2289"/>
    <w:rsid w:val="00AE3515"/>
    <w:rsid w:val="00AF1066"/>
    <w:rsid w:val="00AF6EE7"/>
    <w:rsid w:val="00B02C7B"/>
    <w:rsid w:val="00B1024D"/>
    <w:rsid w:val="00B11C2B"/>
    <w:rsid w:val="00B13C77"/>
    <w:rsid w:val="00B149CB"/>
    <w:rsid w:val="00B2132A"/>
    <w:rsid w:val="00B21974"/>
    <w:rsid w:val="00B22710"/>
    <w:rsid w:val="00B249C3"/>
    <w:rsid w:val="00B25E78"/>
    <w:rsid w:val="00B30299"/>
    <w:rsid w:val="00B317A9"/>
    <w:rsid w:val="00B35B6B"/>
    <w:rsid w:val="00B35C1F"/>
    <w:rsid w:val="00B426F0"/>
    <w:rsid w:val="00B5139E"/>
    <w:rsid w:val="00B51439"/>
    <w:rsid w:val="00B51A07"/>
    <w:rsid w:val="00B562CC"/>
    <w:rsid w:val="00B57F6E"/>
    <w:rsid w:val="00B617D5"/>
    <w:rsid w:val="00B70372"/>
    <w:rsid w:val="00B717BE"/>
    <w:rsid w:val="00B825CF"/>
    <w:rsid w:val="00B82A9E"/>
    <w:rsid w:val="00B8535A"/>
    <w:rsid w:val="00B90185"/>
    <w:rsid w:val="00B92B6B"/>
    <w:rsid w:val="00BA1801"/>
    <w:rsid w:val="00BA6907"/>
    <w:rsid w:val="00BA79CB"/>
    <w:rsid w:val="00BB2ACF"/>
    <w:rsid w:val="00BB36C9"/>
    <w:rsid w:val="00BB69DA"/>
    <w:rsid w:val="00BC1404"/>
    <w:rsid w:val="00BC15B8"/>
    <w:rsid w:val="00BD06B7"/>
    <w:rsid w:val="00BD71DA"/>
    <w:rsid w:val="00BD7D4E"/>
    <w:rsid w:val="00BE208C"/>
    <w:rsid w:val="00BE3F01"/>
    <w:rsid w:val="00BF0E75"/>
    <w:rsid w:val="00C01E08"/>
    <w:rsid w:val="00C03ECC"/>
    <w:rsid w:val="00C063B9"/>
    <w:rsid w:val="00C1038A"/>
    <w:rsid w:val="00C14AA4"/>
    <w:rsid w:val="00C17A62"/>
    <w:rsid w:val="00C17B76"/>
    <w:rsid w:val="00C20C3A"/>
    <w:rsid w:val="00C2203F"/>
    <w:rsid w:val="00C2597D"/>
    <w:rsid w:val="00C329D6"/>
    <w:rsid w:val="00C3404B"/>
    <w:rsid w:val="00C45609"/>
    <w:rsid w:val="00C45F6E"/>
    <w:rsid w:val="00C51F12"/>
    <w:rsid w:val="00C536EA"/>
    <w:rsid w:val="00C54215"/>
    <w:rsid w:val="00C547FF"/>
    <w:rsid w:val="00C57DF1"/>
    <w:rsid w:val="00C63E2A"/>
    <w:rsid w:val="00C669D2"/>
    <w:rsid w:val="00C72891"/>
    <w:rsid w:val="00C72B63"/>
    <w:rsid w:val="00C73575"/>
    <w:rsid w:val="00C7438B"/>
    <w:rsid w:val="00C9000B"/>
    <w:rsid w:val="00C9035A"/>
    <w:rsid w:val="00C937E2"/>
    <w:rsid w:val="00C951F3"/>
    <w:rsid w:val="00CA408D"/>
    <w:rsid w:val="00CA40E0"/>
    <w:rsid w:val="00CB0F77"/>
    <w:rsid w:val="00CB5065"/>
    <w:rsid w:val="00CB5BC4"/>
    <w:rsid w:val="00CB7770"/>
    <w:rsid w:val="00CC0D53"/>
    <w:rsid w:val="00CD148A"/>
    <w:rsid w:val="00CD31B9"/>
    <w:rsid w:val="00CD3A0C"/>
    <w:rsid w:val="00CE190D"/>
    <w:rsid w:val="00CF15EC"/>
    <w:rsid w:val="00CF2961"/>
    <w:rsid w:val="00D02D9F"/>
    <w:rsid w:val="00D02E94"/>
    <w:rsid w:val="00D04857"/>
    <w:rsid w:val="00D1116A"/>
    <w:rsid w:val="00D23B7C"/>
    <w:rsid w:val="00D25C79"/>
    <w:rsid w:val="00D3424D"/>
    <w:rsid w:val="00D37F95"/>
    <w:rsid w:val="00D43602"/>
    <w:rsid w:val="00D4790C"/>
    <w:rsid w:val="00D47C15"/>
    <w:rsid w:val="00D51519"/>
    <w:rsid w:val="00D519CA"/>
    <w:rsid w:val="00D5257C"/>
    <w:rsid w:val="00D63D7C"/>
    <w:rsid w:val="00D64AF1"/>
    <w:rsid w:val="00D8436D"/>
    <w:rsid w:val="00D91785"/>
    <w:rsid w:val="00D941F9"/>
    <w:rsid w:val="00D95D69"/>
    <w:rsid w:val="00D967FD"/>
    <w:rsid w:val="00DA2FC6"/>
    <w:rsid w:val="00DA4B99"/>
    <w:rsid w:val="00DB2020"/>
    <w:rsid w:val="00DC1903"/>
    <w:rsid w:val="00DC344A"/>
    <w:rsid w:val="00DD3323"/>
    <w:rsid w:val="00DE3A9C"/>
    <w:rsid w:val="00DE68DB"/>
    <w:rsid w:val="00DF20FD"/>
    <w:rsid w:val="00DF411A"/>
    <w:rsid w:val="00DF439B"/>
    <w:rsid w:val="00DF4BDC"/>
    <w:rsid w:val="00DF55F9"/>
    <w:rsid w:val="00DF6273"/>
    <w:rsid w:val="00DF7163"/>
    <w:rsid w:val="00E005FD"/>
    <w:rsid w:val="00E02FBC"/>
    <w:rsid w:val="00E06401"/>
    <w:rsid w:val="00E120AA"/>
    <w:rsid w:val="00E13654"/>
    <w:rsid w:val="00E16139"/>
    <w:rsid w:val="00E205E3"/>
    <w:rsid w:val="00E20CD8"/>
    <w:rsid w:val="00E2103B"/>
    <w:rsid w:val="00E259F4"/>
    <w:rsid w:val="00E270BF"/>
    <w:rsid w:val="00E34301"/>
    <w:rsid w:val="00E44AC0"/>
    <w:rsid w:val="00E44F44"/>
    <w:rsid w:val="00E53961"/>
    <w:rsid w:val="00E539DF"/>
    <w:rsid w:val="00E6675E"/>
    <w:rsid w:val="00E670AB"/>
    <w:rsid w:val="00E70308"/>
    <w:rsid w:val="00E70860"/>
    <w:rsid w:val="00E72E1B"/>
    <w:rsid w:val="00E72EF9"/>
    <w:rsid w:val="00E74DE8"/>
    <w:rsid w:val="00E74DE9"/>
    <w:rsid w:val="00E81663"/>
    <w:rsid w:val="00E84057"/>
    <w:rsid w:val="00E8451A"/>
    <w:rsid w:val="00E862C9"/>
    <w:rsid w:val="00E863C9"/>
    <w:rsid w:val="00E87A6B"/>
    <w:rsid w:val="00E92464"/>
    <w:rsid w:val="00E97965"/>
    <w:rsid w:val="00E97CB9"/>
    <w:rsid w:val="00EA3E32"/>
    <w:rsid w:val="00EA5739"/>
    <w:rsid w:val="00EA6B67"/>
    <w:rsid w:val="00EA6E97"/>
    <w:rsid w:val="00EA7C99"/>
    <w:rsid w:val="00EB1207"/>
    <w:rsid w:val="00EB62C0"/>
    <w:rsid w:val="00ED0382"/>
    <w:rsid w:val="00ED3FD9"/>
    <w:rsid w:val="00ED416E"/>
    <w:rsid w:val="00EE26D1"/>
    <w:rsid w:val="00EF49DB"/>
    <w:rsid w:val="00F03F2F"/>
    <w:rsid w:val="00F10C7B"/>
    <w:rsid w:val="00F121E8"/>
    <w:rsid w:val="00F127E3"/>
    <w:rsid w:val="00F14AC1"/>
    <w:rsid w:val="00F2002A"/>
    <w:rsid w:val="00F26948"/>
    <w:rsid w:val="00F26F22"/>
    <w:rsid w:val="00F276BE"/>
    <w:rsid w:val="00F30517"/>
    <w:rsid w:val="00F3218A"/>
    <w:rsid w:val="00F37484"/>
    <w:rsid w:val="00F40F61"/>
    <w:rsid w:val="00F41694"/>
    <w:rsid w:val="00F47C2F"/>
    <w:rsid w:val="00F542E5"/>
    <w:rsid w:val="00F5797D"/>
    <w:rsid w:val="00F60923"/>
    <w:rsid w:val="00F614D7"/>
    <w:rsid w:val="00F629C0"/>
    <w:rsid w:val="00F63B00"/>
    <w:rsid w:val="00F71643"/>
    <w:rsid w:val="00F71842"/>
    <w:rsid w:val="00F71EC9"/>
    <w:rsid w:val="00F80DF6"/>
    <w:rsid w:val="00F818D8"/>
    <w:rsid w:val="00F927FB"/>
    <w:rsid w:val="00F96A40"/>
    <w:rsid w:val="00FB7BD6"/>
    <w:rsid w:val="00FC256C"/>
    <w:rsid w:val="00FC43A4"/>
    <w:rsid w:val="00FC4DFC"/>
    <w:rsid w:val="00FC6D08"/>
    <w:rsid w:val="00FD377C"/>
    <w:rsid w:val="00FD7D33"/>
    <w:rsid w:val="00FE0058"/>
    <w:rsid w:val="00FE23E9"/>
    <w:rsid w:val="00FE2EC9"/>
    <w:rsid w:val="00FE71D0"/>
    <w:rsid w:val="00FF211E"/>
    <w:rsid w:val="00FF2444"/>
    <w:rsid w:val="00FF4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93094C"/>
    <w:pPr>
      <w:spacing w:after="0" w:line="240" w:lineRule="auto"/>
    </w:pPr>
    <w:rPr>
      <w:sz w:val="20"/>
      <w:szCs w:val="20"/>
    </w:rPr>
  </w:style>
  <w:style w:type="character" w:customStyle="1" w:styleId="af">
    <w:name w:val="Текст сноски Знак"/>
    <w:basedOn w:val="a0"/>
    <w:link w:val="ae"/>
    <w:uiPriority w:val="99"/>
    <w:semiHidden/>
    <w:rsid w:val="0093094C"/>
    <w:rPr>
      <w:rFonts w:cs="Calibri"/>
      <w:lang w:eastAsia="en-US"/>
    </w:rPr>
  </w:style>
  <w:style w:type="character" w:styleId="af0">
    <w:name w:val="footnote reference"/>
    <w:basedOn w:val="a0"/>
    <w:uiPriority w:val="99"/>
    <w:semiHidden/>
    <w:unhideWhenUsed/>
    <w:rsid w:val="0093094C"/>
    <w:rPr>
      <w:vertAlign w:val="superscript"/>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A50A-FF64-49C3-B38E-74C4432A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1877</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AS</cp:lastModifiedBy>
  <cp:revision>4</cp:revision>
  <cp:lastPrinted>2018-09-05T08:31:00Z</cp:lastPrinted>
  <dcterms:created xsi:type="dcterms:W3CDTF">2021-11-05T19:35:00Z</dcterms:created>
  <dcterms:modified xsi:type="dcterms:W3CDTF">2021-11-08T07:01:00Z</dcterms:modified>
</cp:coreProperties>
</file>